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CB79" w14:textId="5C955A89" w:rsidR="000A7033" w:rsidRPr="00FE44E6" w:rsidRDefault="00857419" w:rsidP="00FE44E6">
      <w:pPr>
        <w:pStyle w:val="a3"/>
        <w:shd w:val="clear" w:color="auto" w:fill="FFFFFF"/>
        <w:spacing w:before="0" w:beforeAutospacing="0" w:after="0" w:afterAutospacing="0"/>
        <w:jc w:val="both"/>
        <w:rPr>
          <w:rFonts w:ascii="Arial" w:hAnsi="Arial" w:cs="Arial"/>
          <w:color w:val="333333"/>
          <w:sz w:val="16"/>
          <w:szCs w:val="16"/>
        </w:rPr>
      </w:pPr>
      <w:r>
        <w:rPr>
          <w:noProof/>
        </w:rPr>
        <w:drawing>
          <wp:inline distT="0" distB="0" distL="0" distR="0" wp14:anchorId="24251D2D" wp14:editId="5D4A4118">
            <wp:extent cx="6645910" cy="1403350"/>
            <wp:effectExtent l="0" t="0" r="2540" b="6350"/>
            <wp:docPr id="2" name="Рисунок 1" descr="ЕС лого">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ЕС лого">
                      <a:extLst>
                        <a:ext uri="{FF2B5EF4-FFF2-40B4-BE49-F238E27FC236}">
                          <a16:creationId xmlns:a16="http://schemas.microsoft.com/office/drawing/2014/main" id="{00000000-0008-0000-0100-000002000000}"/>
                        </a:ext>
                      </a:extLst>
                    </pic:cNvPr>
                    <pic:cNvPicPr/>
                  </pic:nvPicPr>
                  <pic:blipFill>
                    <a:blip r:embed="rId4"/>
                    <a:stretch/>
                  </pic:blipFill>
                  <pic:spPr>
                    <a:xfrm>
                      <a:off x="0" y="0"/>
                      <a:ext cx="6645910" cy="1403350"/>
                    </a:xfrm>
                    <a:prstGeom prst="rect">
                      <a:avLst/>
                    </a:prstGeom>
                    <a:ln w="0">
                      <a:noFill/>
                    </a:ln>
                  </pic:spPr>
                </pic:pic>
              </a:graphicData>
            </a:graphic>
          </wp:inline>
        </w:drawing>
      </w:r>
      <w:r>
        <w:rPr>
          <w:rFonts w:ascii="Arial" w:hAnsi="Arial" w:cs="Arial"/>
          <w:color w:val="333333"/>
          <w:sz w:val="16"/>
          <w:szCs w:val="16"/>
        </w:rPr>
        <w:br/>
      </w:r>
      <w:r>
        <w:rPr>
          <w:rFonts w:ascii="Arial" w:hAnsi="Arial" w:cs="Arial"/>
          <w:color w:val="333333"/>
          <w:sz w:val="16"/>
          <w:szCs w:val="16"/>
        </w:rPr>
        <w:br/>
      </w:r>
      <w:r w:rsidR="003537EA" w:rsidRPr="00FE44E6">
        <w:rPr>
          <w:rFonts w:ascii="Arial" w:hAnsi="Arial" w:cs="Arial"/>
          <w:color w:val="333333"/>
          <w:sz w:val="16"/>
          <w:szCs w:val="16"/>
        </w:rPr>
        <w:t xml:space="preserve">Согласно </w:t>
      </w:r>
      <w:r w:rsidR="003537EA" w:rsidRPr="00FE44E6">
        <w:rPr>
          <w:rFonts w:ascii="Arial" w:hAnsi="Arial" w:cs="Arial"/>
          <w:sz w:val="16"/>
          <w:szCs w:val="16"/>
        </w:rPr>
        <w:t>Постановлению № 15 Совета Ассоциации общественных объединений «Стоматологическая Ассоциация России» от 30 сентября 2014 года, актуализированы 02 августа 2018 года</w:t>
      </w:r>
      <w:r w:rsidR="003537EA" w:rsidRPr="00FE44E6">
        <w:rPr>
          <w:rFonts w:ascii="Arial" w:hAnsi="Arial" w:cs="Arial"/>
          <w:color w:val="333333"/>
          <w:sz w:val="16"/>
          <w:szCs w:val="16"/>
        </w:rPr>
        <w:t xml:space="preserve"> с</w:t>
      </w:r>
      <w:r w:rsidR="00C90A0D" w:rsidRPr="00FE44E6">
        <w:rPr>
          <w:rFonts w:ascii="Arial" w:hAnsi="Arial" w:cs="Arial"/>
          <w:color w:val="333333"/>
          <w:sz w:val="16"/>
          <w:szCs w:val="16"/>
        </w:rPr>
        <w:t xml:space="preserve"> целью восстановления жевательной эффективности и целостности зубочелюстной системы в стоматологии применяются раз</w:t>
      </w:r>
      <w:r w:rsidR="003537EA" w:rsidRPr="00FE44E6">
        <w:rPr>
          <w:rFonts w:ascii="Arial" w:hAnsi="Arial" w:cs="Arial"/>
          <w:color w:val="333333"/>
          <w:sz w:val="16"/>
          <w:szCs w:val="16"/>
        </w:rPr>
        <w:t>личные реставрационные методики:</w:t>
      </w:r>
    </w:p>
    <w:p w14:paraId="74499747" w14:textId="77777777" w:rsidR="000A7033" w:rsidRPr="00FE44E6" w:rsidRDefault="000A7033" w:rsidP="00FE44E6">
      <w:pPr>
        <w:pStyle w:val="a3"/>
        <w:shd w:val="clear" w:color="auto" w:fill="FFFFFF"/>
        <w:spacing w:before="0" w:beforeAutospacing="0" w:after="0" w:afterAutospacing="0"/>
        <w:jc w:val="both"/>
        <w:rPr>
          <w:rFonts w:ascii="Arial" w:hAnsi="Arial" w:cs="Arial"/>
          <w:color w:val="333333"/>
          <w:sz w:val="16"/>
          <w:szCs w:val="16"/>
        </w:rPr>
      </w:pPr>
    </w:p>
    <w:p w14:paraId="463D7315" w14:textId="15CA3C67" w:rsidR="007758BB" w:rsidRPr="00FE44E6" w:rsidRDefault="007758BB" w:rsidP="00FE44E6">
      <w:pPr>
        <w:pStyle w:val="a3"/>
        <w:shd w:val="clear" w:color="auto" w:fill="FFFFFF"/>
        <w:spacing w:before="0" w:beforeAutospacing="0" w:after="0" w:afterAutospacing="0"/>
        <w:jc w:val="both"/>
        <w:rPr>
          <w:rFonts w:ascii="Arial" w:hAnsi="Arial" w:cs="Arial"/>
          <w:color w:val="333333"/>
          <w:kern w:val="36"/>
          <w:sz w:val="16"/>
          <w:szCs w:val="16"/>
        </w:rPr>
      </w:pPr>
      <w:r w:rsidRPr="00FE44E6">
        <w:rPr>
          <w:rFonts w:ascii="Arial" w:hAnsi="Arial" w:cs="Arial"/>
          <w:color w:val="333333"/>
          <w:kern w:val="36"/>
          <w:sz w:val="16"/>
          <w:szCs w:val="16"/>
        </w:rPr>
        <w:t xml:space="preserve">ИРОПЗ - индекс разрушения </w:t>
      </w:r>
      <w:proofErr w:type="spellStart"/>
      <w:r w:rsidRPr="00FE44E6">
        <w:rPr>
          <w:rFonts w:ascii="Arial" w:hAnsi="Arial" w:cs="Arial"/>
          <w:color w:val="333333"/>
          <w:kern w:val="36"/>
          <w:sz w:val="16"/>
          <w:szCs w:val="16"/>
        </w:rPr>
        <w:t>о</w:t>
      </w:r>
      <w:r w:rsidR="008B30A8">
        <w:rPr>
          <w:rFonts w:ascii="Arial" w:hAnsi="Arial" w:cs="Arial"/>
          <w:color w:val="333333"/>
          <w:kern w:val="36"/>
          <w:sz w:val="16"/>
          <w:szCs w:val="16"/>
        </w:rPr>
        <w:t>к</w:t>
      </w:r>
      <w:r w:rsidRPr="00FE44E6">
        <w:rPr>
          <w:rFonts w:ascii="Arial" w:hAnsi="Arial" w:cs="Arial"/>
          <w:color w:val="333333"/>
          <w:kern w:val="36"/>
          <w:sz w:val="16"/>
          <w:szCs w:val="16"/>
        </w:rPr>
        <w:t>клюзионной</w:t>
      </w:r>
      <w:proofErr w:type="spellEnd"/>
      <w:r w:rsidRPr="00FE44E6">
        <w:rPr>
          <w:rFonts w:ascii="Arial" w:hAnsi="Arial" w:cs="Arial"/>
          <w:color w:val="333333"/>
          <w:kern w:val="36"/>
          <w:sz w:val="16"/>
          <w:szCs w:val="16"/>
        </w:rPr>
        <w:t xml:space="preserve"> поверхности зуба</w:t>
      </w:r>
    </w:p>
    <w:p w14:paraId="3E74C2DF" w14:textId="385EC4B7" w:rsidR="009C79F5" w:rsidRPr="00FE44E6" w:rsidRDefault="009C79F5" w:rsidP="00FE44E6">
      <w:pPr>
        <w:pStyle w:val="a3"/>
        <w:shd w:val="clear" w:color="auto" w:fill="FFFFFF"/>
        <w:spacing w:before="0" w:beforeAutospacing="0" w:after="0" w:afterAutospacing="0"/>
        <w:jc w:val="both"/>
        <w:rPr>
          <w:rFonts w:ascii="Arial" w:hAnsi="Arial" w:cs="Arial"/>
          <w:color w:val="333333"/>
          <w:sz w:val="16"/>
          <w:szCs w:val="16"/>
        </w:rPr>
      </w:pPr>
      <w:r w:rsidRPr="00FE44E6">
        <w:rPr>
          <w:rFonts w:ascii="Arial" w:hAnsi="Arial" w:cs="Arial"/>
          <w:bCs/>
          <w:color w:val="333333"/>
          <w:sz w:val="16"/>
          <w:szCs w:val="16"/>
        </w:rPr>
        <w:t>И</w:t>
      </w:r>
      <w:r w:rsidR="00E17B90" w:rsidRPr="00FE44E6">
        <w:rPr>
          <w:rFonts w:ascii="Arial" w:hAnsi="Arial" w:cs="Arial"/>
          <w:bCs/>
          <w:color w:val="333333"/>
          <w:sz w:val="16"/>
          <w:szCs w:val="16"/>
        </w:rPr>
        <w:t>РОПЗ = Площадь «полость/пломба»</w:t>
      </w:r>
      <w:r w:rsidRPr="00FE44E6">
        <w:rPr>
          <w:rFonts w:ascii="Arial" w:hAnsi="Arial" w:cs="Arial"/>
          <w:bCs/>
          <w:color w:val="333333"/>
          <w:sz w:val="16"/>
          <w:szCs w:val="16"/>
        </w:rPr>
        <w:t xml:space="preserve">: </w:t>
      </w:r>
      <w:r w:rsidR="00FE44E6" w:rsidRPr="00FE44E6">
        <w:rPr>
          <w:rFonts w:ascii="Arial" w:hAnsi="Arial" w:cs="Arial"/>
          <w:bCs/>
          <w:color w:val="333333"/>
          <w:sz w:val="16"/>
          <w:szCs w:val="16"/>
        </w:rPr>
        <w:t>п</w:t>
      </w:r>
      <w:r w:rsidRPr="00FE44E6">
        <w:rPr>
          <w:rFonts w:ascii="Arial" w:hAnsi="Arial" w:cs="Arial"/>
          <w:bCs/>
          <w:color w:val="333333"/>
          <w:sz w:val="16"/>
          <w:szCs w:val="16"/>
        </w:rPr>
        <w:t>лощадь жевательной поверхности</w:t>
      </w:r>
    </w:p>
    <w:p w14:paraId="2064C17A" w14:textId="0F1639B7" w:rsidR="009C79F5" w:rsidRPr="00FE44E6" w:rsidRDefault="009C79F5" w:rsidP="00FE44E6">
      <w:pPr>
        <w:pStyle w:val="a3"/>
        <w:shd w:val="clear" w:color="auto" w:fill="FFFFFF"/>
        <w:spacing w:before="0" w:beforeAutospacing="0" w:after="0" w:afterAutospacing="0"/>
        <w:jc w:val="both"/>
        <w:rPr>
          <w:rFonts w:ascii="Arial" w:hAnsi="Arial" w:cs="Arial"/>
          <w:color w:val="333333"/>
          <w:sz w:val="16"/>
          <w:szCs w:val="16"/>
        </w:rPr>
      </w:pPr>
      <w:r w:rsidRPr="00FE44E6">
        <w:rPr>
          <w:rFonts w:ascii="Arial" w:hAnsi="Arial" w:cs="Arial"/>
          <w:bCs/>
          <w:color w:val="333333"/>
          <w:sz w:val="16"/>
          <w:szCs w:val="16"/>
        </w:rPr>
        <w:t xml:space="preserve">ИРОПЗ </w:t>
      </w:r>
      <w:r w:rsidR="00FE44E6" w:rsidRPr="00FE44E6">
        <w:rPr>
          <w:rFonts w:ascii="Arial" w:hAnsi="Arial" w:cs="Arial"/>
          <w:bCs/>
          <w:color w:val="333333"/>
          <w:sz w:val="16"/>
          <w:szCs w:val="16"/>
        </w:rPr>
        <w:t>20%-40%</w:t>
      </w:r>
      <w:r w:rsidRPr="00FE44E6">
        <w:rPr>
          <w:rFonts w:ascii="Arial" w:hAnsi="Arial" w:cs="Arial"/>
          <w:color w:val="333333"/>
          <w:sz w:val="16"/>
          <w:szCs w:val="16"/>
        </w:rPr>
        <w:t> применяется метод пломбирования. После окончания эндодонтического лечения возможна постановка временной пломбы (повязки), если невозможно поставить постоянную пл</w:t>
      </w:r>
      <w:r w:rsidR="003537EA" w:rsidRPr="00FE44E6">
        <w:rPr>
          <w:rFonts w:ascii="Arial" w:hAnsi="Arial" w:cs="Arial"/>
          <w:color w:val="333333"/>
          <w:sz w:val="16"/>
          <w:szCs w:val="16"/>
        </w:rPr>
        <w:t>омбу в первое посещение или для</w:t>
      </w:r>
      <w:r w:rsidRPr="00FE44E6">
        <w:rPr>
          <w:rFonts w:ascii="Arial" w:hAnsi="Arial" w:cs="Arial"/>
          <w:color w:val="333333"/>
          <w:sz w:val="16"/>
          <w:szCs w:val="16"/>
        </w:rPr>
        <w:t xml:space="preserve"> предотвращения возможных осложнений. Постоянное пломбирование проводят в одно посещение.</w:t>
      </w:r>
    </w:p>
    <w:p w14:paraId="545F1E57" w14:textId="192465AA" w:rsidR="009C79F5" w:rsidRPr="00FE44E6" w:rsidRDefault="009C79F5" w:rsidP="00FE44E6">
      <w:pPr>
        <w:pStyle w:val="a3"/>
        <w:shd w:val="clear" w:color="auto" w:fill="FFFFFF"/>
        <w:spacing w:before="0" w:beforeAutospacing="0" w:after="0" w:afterAutospacing="0"/>
        <w:jc w:val="both"/>
        <w:rPr>
          <w:rFonts w:ascii="Arial" w:hAnsi="Arial" w:cs="Arial"/>
          <w:color w:val="333333"/>
          <w:sz w:val="16"/>
          <w:szCs w:val="16"/>
        </w:rPr>
      </w:pPr>
      <w:r w:rsidRPr="00FE44E6">
        <w:rPr>
          <w:rFonts w:ascii="Arial" w:hAnsi="Arial" w:cs="Arial"/>
          <w:color w:val="333333"/>
          <w:sz w:val="16"/>
          <w:szCs w:val="16"/>
        </w:rPr>
        <w:t>При </w:t>
      </w:r>
      <w:proofErr w:type="gramStart"/>
      <w:r w:rsidRPr="00FE44E6">
        <w:rPr>
          <w:rFonts w:ascii="Arial" w:hAnsi="Arial" w:cs="Arial"/>
          <w:bCs/>
          <w:color w:val="333333"/>
          <w:sz w:val="16"/>
          <w:szCs w:val="16"/>
        </w:rPr>
        <w:t>ИРОПЗ</w:t>
      </w:r>
      <w:r w:rsidR="00FE44E6" w:rsidRPr="00FE44E6">
        <w:rPr>
          <w:rFonts w:ascii="Arial" w:hAnsi="Arial" w:cs="Arial"/>
          <w:bCs/>
          <w:color w:val="333333"/>
          <w:sz w:val="16"/>
          <w:szCs w:val="16"/>
        </w:rPr>
        <w:t xml:space="preserve"> </w:t>
      </w:r>
      <w:r w:rsidRPr="00FE44E6">
        <w:rPr>
          <w:rFonts w:ascii="Arial" w:hAnsi="Arial" w:cs="Arial"/>
          <w:bCs/>
          <w:color w:val="333333"/>
          <w:sz w:val="16"/>
          <w:szCs w:val="16"/>
        </w:rPr>
        <w:t>&gt;</w:t>
      </w:r>
      <w:proofErr w:type="gramEnd"/>
      <w:r w:rsidRPr="00FE44E6">
        <w:rPr>
          <w:rFonts w:ascii="Arial" w:hAnsi="Arial" w:cs="Arial"/>
          <w:bCs/>
          <w:color w:val="333333"/>
          <w:sz w:val="16"/>
          <w:szCs w:val="16"/>
        </w:rPr>
        <w:t xml:space="preserve"> </w:t>
      </w:r>
      <w:r w:rsidR="003537EA" w:rsidRPr="00FE44E6">
        <w:rPr>
          <w:rFonts w:ascii="Arial" w:hAnsi="Arial" w:cs="Arial"/>
          <w:bCs/>
          <w:color w:val="333333"/>
          <w:sz w:val="16"/>
          <w:szCs w:val="16"/>
        </w:rPr>
        <w:t>40%</w:t>
      </w:r>
      <w:r w:rsidRPr="00FE44E6">
        <w:rPr>
          <w:rFonts w:ascii="Arial" w:hAnsi="Arial" w:cs="Arial"/>
          <w:color w:val="333333"/>
          <w:sz w:val="16"/>
          <w:szCs w:val="16"/>
        </w:rPr>
        <w:t> показано изготовление вкладок из металлов, из керамики или из композитных материалов.</w:t>
      </w:r>
    </w:p>
    <w:p w14:paraId="601BD236" w14:textId="77777777" w:rsidR="009C79F5" w:rsidRPr="00FE44E6" w:rsidRDefault="009C79F5" w:rsidP="00FE44E6">
      <w:pPr>
        <w:pStyle w:val="a3"/>
        <w:shd w:val="clear" w:color="auto" w:fill="FFFFFF"/>
        <w:spacing w:before="0" w:beforeAutospacing="0" w:after="0" w:afterAutospacing="0"/>
        <w:jc w:val="both"/>
        <w:rPr>
          <w:rFonts w:ascii="Arial" w:hAnsi="Arial" w:cs="Arial"/>
          <w:color w:val="333333"/>
          <w:sz w:val="16"/>
          <w:szCs w:val="16"/>
        </w:rPr>
      </w:pPr>
      <w:r w:rsidRPr="00FE44E6">
        <w:rPr>
          <w:rFonts w:ascii="Arial" w:hAnsi="Arial" w:cs="Arial"/>
          <w:color w:val="333333"/>
          <w:sz w:val="16"/>
          <w:szCs w:val="16"/>
        </w:rPr>
        <w:t>При </w:t>
      </w:r>
      <w:proofErr w:type="gramStart"/>
      <w:r w:rsidR="003537EA" w:rsidRPr="00FE44E6">
        <w:rPr>
          <w:rFonts w:ascii="Arial" w:hAnsi="Arial" w:cs="Arial"/>
          <w:bCs/>
          <w:color w:val="333333"/>
          <w:sz w:val="16"/>
          <w:szCs w:val="16"/>
        </w:rPr>
        <w:t>ИРОПЗ &gt;</w:t>
      </w:r>
      <w:proofErr w:type="gramEnd"/>
      <w:r w:rsidR="003537EA" w:rsidRPr="00FE44E6">
        <w:rPr>
          <w:rFonts w:ascii="Arial" w:hAnsi="Arial" w:cs="Arial"/>
          <w:bCs/>
          <w:color w:val="333333"/>
          <w:sz w:val="16"/>
          <w:szCs w:val="16"/>
        </w:rPr>
        <w:t xml:space="preserve"> 60%</w:t>
      </w:r>
      <w:r w:rsidRPr="00FE44E6">
        <w:rPr>
          <w:rFonts w:ascii="Arial" w:hAnsi="Arial" w:cs="Arial"/>
          <w:color w:val="333333"/>
          <w:sz w:val="16"/>
          <w:szCs w:val="16"/>
        </w:rPr>
        <w:t>   показано изготовление искусственных коронок</w:t>
      </w:r>
    </w:p>
    <w:p w14:paraId="265C3CF5" w14:textId="6AF10B63" w:rsidR="003537EA" w:rsidRPr="00FE44E6" w:rsidRDefault="009C79F5" w:rsidP="00FE44E6">
      <w:pPr>
        <w:pStyle w:val="a3"/>
        <w:shd w:val="clear" w:color="auto" w:fill="FFFFFF"/>
        <w:spacing w:before="0" w:beforeAutospacing="0" w:after="0" w:afterAutospacing="0"/>
        <w:jc w:val="both"/>
        <w:rPr>
          <w:rFonts w:ascii="Arial" w:hAnsi="Arial" w:cs="Arial"/>
          <w:sz w:val="16"/>
          <w:szCs w:val="16"/>
        </w:rPr>
      </w:pPr>
      <w:r w:rsidRPr="00FE44E6">
        <w:rPr>
          <w:rFonts w:ascii="Arial" w:hAnsi="Arial" w:cs="Arial"/>
          <w:color w:val="333333"/>
          <w:sz w:val="16"/>
          <w:szCs w:val="16"/>
        </w:rPr>
        <w:t>При </w:t>
      </w:r>
      <w:proofErr w:type="gramStart"/>
      <w:r w:rsidR="003537EA" w:rsidRPr="00FE44E6">
        <w:rPr>
          <w:rFonts w:ascii="Arial" w:hAnsi="Arial" w:cs="Arial"/>
          <w:bCs/>
          <w:color w:val="333333"/>
          <w:sz w:val="16"/>
          <w:szCs w:val="16"/>
        </w:rPr>
        <w:t>ИРОПЗ &gt;</w:t>
      </w:r>
      <w:proofErr w:type="gramEnd"/>
      <w:r w:rsidR="003537EA" w:rsidRPr="00FE44E6">
        <w:rPr>
          <w:rFonts w:ascii="Arial" w:hAnsi="Arial" w:cs="Arial"/>
          <w:bCs/>
          <w:color w:val="333333"/>
          <w:sz w:val="16"/>
          <w:szCs w:val="16"/>
        </w:rPr>
        <w:t xml:space="preserve"> 80%</w:t>
      </w:r>
      <w:r w:rsidRPr="00FE44E6">
        <w:rPr>
          <w:rFonts w:ascii="Arial" w:hAnsi="Arial" w:cs="Arial"/>
          <w:color w:val="333333"/>
          <w:sz w:val="16"/>
          <w:szCs w:val="16"/>
        </w:rPr>
        <w:t> показано применение штифтовых конструкций с последующим изготовлением коронок.</w:t>
      </w:r>
    </w:p>
    <w:p w14:paraId="3B9B4697" w14:textId="3C4EB5C6" w:rsidR="003537EA" w:rsidRPr="00FE44E6" w:rsidRDefault="003537EA" w:rsidP="00FE44E6">
      <w:pPr>
        <w:pStyle w:val="a3"/>
        <w:shd w:val="clear" w:color="auto" w:fill="FFFFFF"/>
        <w:spacing w:before="0" w:beforeAutospacing="0" w:after="0" w:afterAutospacing="0"/>
        <w:jc w:val="both"/>
        <w:rPr>
          <w:rFonts w:ascii="Arial" w:hAnsi="Arial" w:cs="Arial"/>
          <w:sz w:val="16"/>
          <w:szCs w:val="16"/>
        </w:rPr>
      </w:pPr>
    </w:p>
    <w:p w14:paraId="548C0D78" w14:textId="245CDB2A" w:rsidR="00FE44E6" w:rsidRPr="00FE44E6" w:rsidRDefault="003537EA" w:rsidP="00FE44E6">
      <w:pPr>
        <w:pStyle w:val="a3"/>
        <w:shd w:val="clear" w:color="auto" w:fill="FFFFFF"/>
        <w:spacing w:before="0" w:beforeAutospacing="0" w:after="150" w:afterAutospacing="0"/>
        <w:jc w:val="both"/>
        <w:rPr>
          <w:rFonts w:ascii="Arial" w:hAnsi="Arial" w:cs="Arial"/>
          <w:color w:val="252A2F"/>
          <w:sz w:val="16"/>
          <w:szCs w:val="16"/>
        </w:rPr>
      </w:pPr>
      <w:r w:rsidRPr="00FE44E6">
        <w:rPr>
          <w:rFonts w:ascii="Arial" w:hAnsi="Arial" w:cs="Arial"/>
          <w:sz w:val="16"/>
          <w:szCs w:val="16"/>
        </w:rPr>
        <w:t>Ознакомлен (а</w:t>
      </w:r>
      <w:r w:rsidR="00FE44E6" w:rsidRPr="00FE44E6">
        <w:rPr>
          <w:rFonts w:ascii="Arial" w:hAnsi="Arial" w:cs="Arial"/>
          <w:sz w:val="16"/>
          <w:szCs w:val="16"/>
        </w:rPr>
        <w:t>)</w:t>
      </w:r>
      <w:r w:rsidR="00FE44E6" w:rsidRPr="00FE44E6">
        <w:rPr>
          <w:rFonts w:ascii="Arial" w:hAnsi="Arial" w:cs="Arial"/>
          <w:color w:val="252A2F"/>
          <w:sz w:val="16"/>
          <w:szCs w:val="16"/>
        </w:rPr>
        <w:t>_____________ (подпись) / _____________________________________ (расшифровка) / «____</w:t>
      </w:r>
      <w:proofErr w:type="gramStart"/>
      <w:r w:rsidR="00FE44E6" w:rsidRPr="00FE44E6">
        <w:rPr>
          <w:rFonts w:ascii="Arial" w:hAnsi="Arial" w:cs="Arial"/>
          <w:color w:val="252A2F"/>
          <w:sz w:val="16"/>
          <w:szCs w:val="16"/>
        </w:rPr>
        <w:t>_»_</w:t>
      </w:r>
      <w:proofErr w:type="gramEnd"/>
      <w:r w:rsidR="00FE44E6" w:rsidRPr="00FE44E6">
        <w:rPr>
          <w:rFonts w:ascii="Arial" w:hAnsi="Arial" w:cs="Arial"/>
          <w:color w:val="252A2F"/>
          <w:sz w:val="16"/>
          <w:szCs w:val="16"/>
        </w:rPr>
        <w:t>___________20_____ г.</w:t>
      </w:r>
    </w:p>
    <w:p w14:paraId="63D310F0" w14:textId="1BED84D8" w:rsidR="003537EA" w:rsidRPr="00FE44E6" w:rsidRDefault="003537EA" w:rsidP="00FE44E6">
      <w:pPr>
        <w:pStyle w:val="a3"/>
        <w:shd w:val="clear" w:color="auto" w:fill="FFFFFF"/>
        <w:spacing w:before="0" w:beforeAutospacing="0" w:after="0" w:afterAutospacing="0"/>
        <w:jc w:val="both"/>
        <w:rPr>
          <w:rFonts w:ascii="Arial" w:hAnsi="Arial" w:cs="Arial"/>
          <w:color w:val="000000"/>
          <w:sz w:val="16"/>
          <w:szCs w:val="16"/>
          <w:shd w:val="clear" w:color="auto" w:fill="FFFFFF"/>
        </w:rPr>
      </w:pPr>
    </w:p>
    <w:p w14:paraId="333DBF99" w14:textId="32A03A7B" w:rsidR="003537EA" w:rsidRPr="00FE44E6" w:rsidRDefault="003537EA" w:rsidP="00FE44E6">
      <w:pPr>
        <w:jc w:val="center"/>
        <w:rPr>
          <w:rFonts w:ascii="Arial" w:hAnsi="Arial" w:cs="Arial"/>
          <w:color w:val="000000"/>
          <w:sz w:val="16"/>
          <w:szCs w:val="16"/>
          <w:shd w:val="clear" w:color="auto" w:fill="FFFFFF"/>
        </w:rPr>
      </w:pPr>
      <w:r w:rsidRPr="00FE44E6">
        <w:rPr>
          <w:rFonts w:ascii="Arial" w:hAnsi="Arial" w:cs="Arial"/>
          <w:b/>
          <w:color w:val="000000"/>
          <w:sz w:val="16"/>
          <w:szCs w:val="16"/>
          <w:u w:val="single"/>
          <w:shd w:val="clear" w:color="auto" w:fill="FFFFFF"/>
        </w:rPr>
        <w:t>Информированное добровольное согласие на медицинское вмешательство (терапевтическая стоматология)</w:t>
      </w:r>
    </w:p>
    <w:p w14:paraId="1E9761F5" w14:textId="1ED7135C" w:rsidR="007B60CC" w:rsidRPr="00E40E7C" w:rsidRDefault="003E623B" w:rsidP="00E40E7C">
      <w:pPr>
        <w:jc w:val="both"/>
        <w:rPr>
          <w:rFonts w:ascii="Arial" w:hAnsi="Arial" w:cs="Arial"/>
          <w:color w:val="000000"/>
          <w:sz w:val="16"/>
          <w:szCs w:val="16"/>
          <w:highlight w:val="yellow"/>
          <w:shd w:val="clear" w:color="auto" w:fill="FFFFFF"/>
        </w:rPr>
      </w:pPr>
      <w:r w:rsidRPr="00FE44E6">
        <w:rPr>
          <w:rFonts w:ascii="Arial" w:hAnsi="Arial" w:cs="Arial"/>
          <w:color w:val="000000"/>
          <w:sz w:val="16"/>
          <w:szCs w:val="16"/>
          <w:highlight w:val="yellow"/>
          <w:shd w:val="clear" w:color="auto" w:fill="FFFFFF"/>
        </w:rPr>
        <w:t>Основание</w:t>
      </w:r>
      <w:r w:rsidR="00EC52CD">
        <w:rPr>
          <w:rFonts w:ascii="Arial" w:hAnsi="Arial" w:cs="Arial"/>
          <w:color w:val="000000"/>
          <w:sz w:val="16"/>
          <w:szCs w:val="16"/>
          <w:highlight w:val="yellow"/>
          <w:shd w:val="clear" w:color="auto" w:fill="FFFFFF"/>
        </w:rPr>
        <w:t>:</w:t>
      </w:r>
      <w:r w:rsidRPr="00FE44E6">
        <w:rPr>
          <w:rFonts w:ascii="Arial" w:hAnsi="Arial" w:cs="Arial"/>
          <w:color w:val="000000"/>
          <w:sz w:val="16"/>
          <w:szCs w:val="16"/>
          <w:highlight w:val="yellow"/>
          <w:shd w:val="clear" w:color="auto" w:fill="FFFFFF"/>
        </w:rPr>
        <w:t xml:space="preserve"> Федеральный закон от 21.11.2011 № 323-ФЗ</w:t>
      </w:r>
      <w:r w:rsidRPr="00FE44E6">
        <w:rPr>
          <w:rFonts w:ascii="Arial" w:hAnsi="Arial" w:cs="Arial"/>
          <w:color w:val="000000"/>
          <w:sz w:val="16"/>
          <w:szCs w:val="16"/>
          <w:shd w:val="clear" w:color="auto" w:fill="FFFFFF"/>
        </w:rPr>
        <w:t xml:space="preserve"> «Об основах охраны Здоровья граждан в Российской Федерации») </w:t>
      </w:r>
    </w:p>
    <w:tbl>
      <w:tblPr>
        <w:tblStyle w:val="a7"/>
        <w:tblW w:w="0" w:type="auto"/>
        <w:tblLook w:val="04A0" w:firstRow="1" w:lastRow="0" w:firstColumn="1" w:lastColumn="0" w:noHBand="0" w:noVBand="1"/>
      </w:tblPr>
      <w:tblGrid>
        <w:gridCol w:w="10456"/>
      </w:tblGrid>
      <w:tr w:rsidR="00EC52CD" w14:paraId="20FEDD1F" w14:textId="77777777" w:rsidTr="00E40E7C">
        <w:trPr>
          <w:trHeight w:val="1796"/>
        </w:trPr>
        <w:tc>
          <w:tcPr>
            <w:tcW w:w="10456" w:type="dxa"/>
            <w:shd w:val="clear" w:color="auto" w:fill="F2F2F2" w:themeFill="background1" w:themeFillShade="F2"/>
          </w:tcPr>
          <w:p w14:paraId="522948DF" w14:textId="77777777" w:rsidR="00EC52CD" w:rsidRPr="00EC52CD" w:rsidRDefault="00EC52CD" w:rsidP="00EC52CD">
            <w:pPr>
              <w:pStyle w:val="a3"/>
              <w:spacing w:after="150"/>
              <w:rPr>
                <w:rFonts w:ascii="Arial" w:hAnsi="Arial" w:cs="Arial"/>
                <w:color w:val="252A2F"/>
                <w:sz w:val="16"/>
                <w:szCs w:val="16"/>
              </w:rPr>
            </w:pPr>
            <w:r w:rsidRPr="00EC52CD">
              <w:rPr>
                <w:rFonts w:ascii="Arial" w:hAnsi="Arial" w:cs="Arial"/>
                <w:color w:val="252A2F"/>
                <w:sz w:val="16"/>
                <w:szCs w:val="16"/>
              </w:rPr>
              <w:t>Этот раздел бланка заполняется только на лиц, не достигших возраста 18 лет, или недееспособных граждан:</w:t>
            </w:r>
          </w:p>
          <w:p w14:paraId="14DD7CD0" w14:textId="092044D8" w:rsidR="00EC52CD" w:rsidRPr="00EC52CD" w:rsidRDefault="00EC52CD" w:rsidP="00EC52CD">
            <w:pPr>
              <w:pStyle w:val="a3"/>
              <w:spacing w:after="150"/>
              <w:rPr>
                <w:rFonts w:ascii="Arial" w:hAnsi="Arial" w:cs="Arial"/>
                <w:color w:val="252A2F"/>
                <w:sz w:val="16"/>
                <w:szCs w:val="16"/>
              </w:rPr>
            </w:pPr>
            <w:proofErr w:type="gramStart"/>
            <w:r w:rsidRPr="00EC52CD">
              <w:rPr>
                <w:rFonts w:ascii="Arial" w:hAnsi="Arial" w:cs="Arial"/>
                <w:color w:val="252A2F"/>
                <w:sz w:val="16"/>
                <w:szCs w:val="16"/>
              </w:rPr>
              <w:t>Я,_</w:t>
            </w:r>
            <w:proofErr w:type="gramEnd"/>
            <w:r w:rsidRPr="00EC52CD">
              <w:rPr>
                <w:rFonts w:ascii="Arial" w:hAnsi="Arial" w:cs="Arial"/>
                <w:color w:val="252A2F"/>
                <w:sz w:val="16"/>
                <w:szCs w:val="16"/>
              </w:rPr>
              <w:t>________________________________________________</w:t>
            </w:r>
            <w:r>
              <w:rPr>
                <w:rFonts w:ascii="Arial" w:hAnsi="Arial" w:cs="Arial"/>
                <w:color w:val="252A2F"/>
                <w:sz w:val="16"/>
                <w:szCs w:val="16"/>
              </w:rPr>
              <w:t>______________________________________________________________</w:t>
            </w:r>
          </w:p>
          <w:p w14:paraId="1A2BE50D" w14:textId="5D9F0B12" w:rsidR="00EC52CD" w:rsidRDefault="00EC52CD" w:rsidP="00EC52CD">
            <w:pPr>
              <w:pStyle w:val="a3"/>
              <w:spacing w:after="150"/>
              <w:rPr>
                <w:rFonts w:ascii="Arial" w:hAnsi="Arial" w:cs="Arial"/>
                <w:color w:val="252A2F"/>
                <w:sz w:val="16"/>
                <w:szCs w:val="16"/>
              </w:rPr>
            </w:pPr>
            <w:r w:rsidRPr="00EC52CD">
              <w:rPr>
                <w:rFonts w:ascii="Arial" w:hAnsi="Arial" w:cs="Arial"/>
                <w:color w:val="252A2F"/>
                <w:sz w:val="16"/>
                <w:szCs w:val="16"/>
              </w:rPr>
              <w:t>являюсь законным представителем (мать, отец, усыновитель, опекун, попечитель) ребенка</w:t>
            </w:r>
            <w:r>
              <w:rPr>
                <w:rFonts w:ascii="Arial" w:hAnsi="Arial" w:cs="Arial"/>
                <w:color w:val="252A2F"/>
                <w:sz w:val="16"/>
                <w:szCs w:val="16"/>
              </w:rPr>
              <w:t xml:space="preserve">, </w:t>
            </w:r>
            <w:r w:rsidRPr="00EC52CD">
              <w:rPr>
                <w:rFonts w:ascii="Arial" w:hAnsi="Arial" w:cs="Arial"/>
                <w:color w:val="252A2F"/>
                <w:sz w:val="16"/>
                <w:szCs w:val="16"/>
              </w:rPr>
              <w:t>лица, признанного</w:t>
            </w:r>
            <w:r>
              <w:rPr>
                <w:rFonts w:ascii="Arial" w:hAnsi="Arial" w:cs="Arial"/>
                <w:color w:val="252A2F"/>
                <w:sz w:val="16"/>
                <w:szCs w:val="16"/>
              </w:rPr>
              <w:t xml:space="preserve"> </w:t>
            </w:r>
            <w:r w:rsidRPr="00EC52CD">
              <w:rPr>
                <w:rFonts w:ascii="Arial" w:hAnsi="Arial" w:cs="Arial"/>
                <w:color w:val="252A2F"/>
                <w:sz w:val="16"/>
                <w:szCs w:val="16"/>
              </w:rPr>
              <w:t xml:space="preserve">недееспособным: </w:t>
            </w:r>
            <w:r>
              <w:rPr>
                <w:rFonts w:ascii="Arial" w:hAnsi="Arial" w:cs="Arial"/>
                <w:color w:val="252A2F"/>
                <w:sz w:val="16"/>
                <w:szCs w:val="16"/>
              </w:rPr>
              <w:br/>
            </w:r>
            <w:r>
              <w:rPr>
                <w:rFonts w:ascii="Arial" w:hAnsi="Arial" w:cs="Arial"/>
                <w:color w:val="252A2F"/>
                <w:sz w:val="16"/>
                <w:szCs w:val="16"/>
              </w:rPr>
              <w:br/>
            </w:r>
            <w:r w:rsidRPr="00EC52CD">
              <w:rPr>
                <w:rFonts w:ascii="Arial" w:hAnsi="Arial" w:cs="Arial"/>
                <w:color w:val="252A2F"/>
                <w:sz w:val="16"/>
                <w:szCs w:val="16"/>
              </w:rPr>
              <w:t>____________</w:t>
            </w:r>
            <w:r>
              <w:rPr>
                <w:rFonts w:ascii="Arial" w:hAnsi="Arial" w:cs="Arial"/>
                <w:color w:val="252A2F"/>
                <w:sz w:val="16"/>
                <w:szCs w:val="16"/>
              </w:rPr>
              <w:t>______________</w:t>
            </w:r>
            <w:r w:rsidRPr="00EC52CD">
              <w:rPr>
                <w:rFonts w:ascii="Arial" w:hAnsi="Arial" w:cs="Arial"/>
                <w:color w:val="252A2F"/>
                <w:sz w:val="16"/>
                <w:szCs w:val="16"/>
              </w:rPr>
              <w:t>____________________________________________________________________________</w:t>
            </w:r>
            <w:r>
              <w:rPr>
                <w:rFonts w:ascii="Arial" w:hAnsi="Arial" w:cs="Arial"/>
                <w:color w:val="252A2F"/>
                <w:sz w:val="16"/>
                <w:szCs w:val="16"/>
              </w:rPr>
              <w:t xml:space="preserve">___________                     </w:t>
            </w:r>
            <w:r>
              <w:rPr>
                <w:rFonts w:ascii="Arial" w:hAnsi="Arial" w:cs="Arial"/>
                <w:color w:val="252A2F"/>
                <w:sz w:val="16"/>
                <w:szCs w:val="16"/>
              </w:rPr>
              <w:br/>
              <w:t xml:space="preserve">                                           (</w:t>
            </w:r>
            <w:r w:rsidRPr="00EC52CD">
              <w:rPr>
                <w:rFonts w:ascii="Arial" w:hAnsi="Arial" w:cs="Arial"/>
                <w:color w:val="252A2F"/>
                <w:sz w:val="16"/>
                <w:szCs w:val="16"/>
              </w:rPr>
              <w:t>Ф.И.О. ребенка или недееспособного гражданина - полностью, год рождения</w:t>
            </w:r>
            <w:r>
              <w:rPr>
                <w:rFonts w:ascii="Arial" w:hAnsi="Arial" w:cs="Arial"/>
                <w:color w:val="252A2F"/>
                <w:sz w:val="16"/>
                <w:szCs w:val="16"/>
              </w:rPr>
              <w:t>)</w:t>
            </w:r>
          </w:p>
        </w:tc>
      </w:tr>
    </w:tbl>
    <w:p w14:paraId="62EC2673" w14:textId="5C14CCD0" w:rsidR="003537EA" w:rsidRPr="00FE44E6" w:rsidRDefault="00EC52CD" w:rsidP="00FE44E6">
      <w:pPr>
        <w:jc w:val="both"/>
        <w:rPr>
          <w:rFonts w:ascii="Arial" w:hAnsi="Arial" w:cs="Arial"/>
          <w:color w:val="000000"/>
          <w:sz w:val="16"/>
          <w:szCs w:val="16"/>
          <w:shd w:val="clear" w:color="auto" w:fill="FFFFFF"/>
        </w:rPr>
      </w:pPr>
      <w:r>
        <w:rPr>
          <w:rFonts w:ascii="Arial" w:hAnsi="Arial" w:cs="Arial"/>
          <w:color w:val="000000"/>
          <w:sz w:val="16"/>
          <w:szCs w:val="16"/>
          <w:highlight w:val="yellow"/>
          <w:shd w:val="clear" w:color="auto" w:fill="FFFFFF"/>
        </w:rPr>
        <w:br/>
      </w:r>
      <w:r w:rsidR="00E40E7C" w:rsidRPr="00F51994">
        <w:rPr>
          <w:rFonts w:ascii="Arial" w:hAnsi="Arial" w:cs="Arial"/>
          <w:color w:val="252A2F"/>
          <w:sz w:val="16"/>
          <w:szCs w:val="16"/>
        </w:rPr>
        <w:t>Я, </w:t>
      </w:r>
      <w:r w:rsidR="00E40E7C">
        <w:rPr>
          <w:rFonts w:ascii="Arial" w:hAnsi="Arial" w:cs="Arial"/>
          <w:color w:val="252A2F"/>
          <w:sz w:val="16"/>
          <w:szCs w:val="16"/>
        </w:rPr>
        <w:t>(Ф.И.О полностью) ____</w:t>
      </w:r>
      <w:r w:rsidR="00E40E7C" w:rsidRPr="00F51994">
        <w:rPr>
          <w:rFonts w:ascii="Arial" w:hAnsi="Arial" w:cs="Arial"/>
          <w:color w:val="252A2F"/>
          <w:sz w:val="16"/>
          <w:szCs w:val="16"/>
        </w:rPr>
        <w:t>______________________________________________</w:t>
      </w:r>
      <w:r w:rsidR="00E40E7C">
        <w:rPr>
          <w:rFonts w:ascii="Arial" w:hAnsi="Arial" w:cs="Arial"/>
          <w:color w:val="252A2F"/>
          <w:sz w:val="16"/>
          <w:szCs w:val="16"/>
        </w:rPr>
        <w:t>________________________________________________,</w:t>
      </w:r>
      <w:r w:rsidR="00E40E7C">
        <w:rPr>
          <w:rFonts w:ascii="Arial" w:hAnsi="Arial" w:cs="Arial"/>
          <w:color w:val="000000"/>
          <w:sz w:val="16"/>
          <w:szCs w:val="16"/>
          <w:highlight w:val="yellow"/>
          <w:shd w:val="clear" w:color="auto" w:fill="FFFFFF"/>
        </w:rPr>
        <w:br/>
      </w:r>
      <w:r w:rsidR="00A82172">
        <w:rPr>
          <w:rFonts w:ascii="Arial" w:hAnsi="Arial" w:cs="Arial"/>
          <w:color w:val="000000"/>
          <w:sz w:val="16"/>
          <w:szCs w:val="16"/>
          <w:highlight w:val="yellow"/>
          <w:shd w:val="clear" w:color="auto" w:fill="FFFFFF"/>
        </w:rPr>
        <w:t>про</w:t>
      </w:r>
      <w:r w:rsidR="003E623B" w:rsidRPr="00FE44E6">
        <w:rPr>
          <w:rFonts w:ascii="Arial" w:hAnsi="Arial" w:cs="Arial"/>
          <w:color w:val="000000"/>
          <w:sz w:val="16"/>
          <w:szCs w:val="16"/>
          <w:highlight w:val="yellow"/>
          <w:shd w:val="clear" w:color="auto" w:fill="FFFFFF"/>
        </w:rPr>
        <w:t>информирован(а)</w:t>
      </w:r>
      <w:r w:rsidR="003E623B" w:rsidRPr="00FE44E6">
        <w:rPr>
          <w:rFonts w:ascii="Arial" w:hAnsi="Arial" w:cs="Arial"/>
          <w:color w:val="000000"/>
          <w:sz w:val="16"/>
          <w:szCs w:val="16"/>
          <w:shd w:val="clear" w:color="auto" w:fill="FFFFFF"/>
        </w:rPr>
        <w:t xml:space="preserve"> лечащим врачом</w:t>
      </w:r>
      <w:r w:rsidR="008111EB">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 xml:space="preserve">медицинской организации </w:t>
      </w:r>
      <w:r w:rsidR="008111EB">
        <w:rPr>
          <w:rFonts w:ascii="Arial" w:hAnsi="Arial" w:cs="Arial"/>
          <w:color w:val="252A2F"/>
          <w:sz w:val="16"/>
          <w:szCs w:val="16"/>
        </w:rPr>
        <w:t xml:space="preserve">ООО «Европейская стоматология, расположенному по адресу: 127566, г. Москва, </w:t>
      </w:r>
      <w:proofErr w:type="spellStart"/>
      <w:r w:rsidR="008111EB">
        <w:rPr>
          <w:rFonts w:ascii="Arial" w:hAnsi="Arial" w:cs="Arial"/>
          <w:color w:val="252A2F"/>
          <w:sz w:val="16"/>
          <w:szCs w:val="16"/>
        </w:rPr>
        <w:t>вн.тер.г</w:t>
      </w:r>
      <w:proofErr w:type="spellEnd"/>
      <w:r w:rsidR="008111EB">
        <w:rPr>
          <w:rFonts w:ascii="Arial" w:hAnsi="Arial" w:cs="Arial"/>
          <w:color w:val="252A2F"/>
          <w:sz w:val="16"/>
          <w:szCs w:val="16"/>
        </w:rPr>
        <w:t>. Муниципальный Округ Отрадное, ул. Римского-Корсакова, д. 11, к. 4, пом. 12Н,</w:t>
      </w:r>
      <w:r w:rsidR="003E623B" w:rsidRPr="00FE44E6">
        <w:rPr>
          <w:rFonts w:ascii="Arial" w:hAnsi="Arial" w:cs="Arial"/>
          <w:color w:val="000000"/>
          <w:sz w:val="16"/>
          <w:szCs w:val="16"/>
          <w:shd w:val="clear" w:color="auto" w:fill="FFFFFF"/>
        </w:rPr>
        <w:t xml:space="preserve"> о состоянии здоровья на момент моего обращения за медицинской помощью и </w:t>
      </w:r>
      <w:r w:rsidR="003E623B" w:rsidRPr="00FE44E6">
        <w:rPr>
          <w:rFonts w:ascii="Arial" w:hAnsi="Arial" w:cs="Arial"/>
          <w:color w:val="000000"/>
          <w:sz w:val="16"/>
          <w:szCs w:val="16"/>
          <w:highlight w:val="yellow"/>
          <w:shd w:val="clear" w:color="auto" w:fill="FFFFFF"/>
        </w:rPr>
        <w:t>получил(а) разъяснения</w:t>
      </w:r>
      <w:r w:rsidR="003E623B" w:rsidRPr="00FE44E6">
        <w:rPr>
          <w:rFonts w:ascii="Arial" w:hAnsi="Arial" w:cs="Arial"/>
          <w:color w:val="000000"/>
          <w:sz w:val="16"/>
          <w:szCs w:val="16"/>
          <w:shd w:val="clear" w:color="auto" w:fill="FFFFFF"/>
        </w:rPr>
        <w:t xml:space="preserve"> по поводу диагноза (предварительного диагноза)</w:t>
      </w:r>
      <w:r w:rsidR="00A82172">
        <w:rPr>
          <w:rFonts w:ascii="Arial" w:hAnsi="Arial" w:cs="Arial"/>
          <w:color w:val="000000"/>
          <w:sz w:val="16"/>
          <w:szCs w:val="16"/>
          <w:shd w:val="clear" w:color="auto" w:fill="FFFFFF"/>
        </w:rPr>
        <w:t>,</w:t>
      </w:r>
      <w:r w:rsidR="003E623B" w:rsidRPr="00FE44E6">
        <w:rPr>
          <w:rFonts w:ascii="Arial" w:hAnsi="Arial" w:cs="Arial"/>
          <w:color w:val="000000"/>
          <w:sz w:val="16"/>
          <w:szCs w:val="16"/>
          <w:shd w:val="clear" w:color="auto" w:fill="FFFFFF"/>
        </w:rPr>
        <w:t xml:space="preserve"> об особенностях течения заболевания, вероятной длительности лечения, о </w:t>
      </w:r>
      <w:r w:rsidR="00A82172">
        <w:rPr>
          <w:rFonts w:ascii="Arial" w:hAnsi="Arial" w:cs="Arial"/>
          <w:color w:val="000000"/>
          <w:sz w:val="16"/>
          <w:szCs w:val="16"/>
          <w:shd w:val="clear" w:color="auto" w:fill="FFFFFF"/>
        </w:rPr>
        <w:t xml:space="preserve">предполагаемых </w:t>
      </w:r>
      <w:r w:rsidR="003E623B" w:rsidRPr="00FE44E6">
        <w:rPr>
          <w:rFonts w:ascii="Arial" w:hAnsi="Arial" w:cs="Arial"/>
          <w:color w:val="000000"/>
          <w:sz w:val="16"/>
          <w:szCs w:val="16"/>
          <w:shd w:val="clear" w:color="auto" w:fill="FFFFFF"/>
        </w:rPr>
        <w:t xml:space="preserve">методах лечения, примерной стоимости, о вероятном прогнозе заболевания. </w:t>
      </w:r>
      <w:r w:rsidR="003E623B" w:rsidRPr="00FE44E6">
        <w:rPr>
          <w:rFonts w:ascii="Arial" w:hAnsi="Arial" w:cs="Arial"/>
          <w:color w:val="000000"/>
          <w:sz w:val="16"/>
          <w:szCs w:val="16"/>
          <w:highlight w:val="yellow"/>
          <w:shd w:val="clear" w:color="auto" w:fill="FFFFFF"/>
        </w:rPr>
        <w:t xml:space="preserve">Мне предложен план обследования </w:t>
      </w:r>
      <w:r w:rsidR="003E623B" w:rsidRPr="00E40E7C">
        <w:rPr>
          <w:rFonts w:ascii="Arial" w:hAnsi="Arial" w:cs="Arial"/>
          <w:color w:val="000000"/>
          <w:sz w:val="16"/>
          <w:szCs w:val="16"/>
          <w:highlight w:val="yellow"/>
          <w:shd w:val="clear" w:color="auto" w:fill="FFFFFF"/>
        </w:rPr>
        <w:t xml:space="preserve">и лечения, даны </w:t>
      </w:r>
      <w:r w:rsidR="003E623B" w:rsidRPr="00FE44E6">
        <w:rPr>
          <w:rFonts w:ascii="Arial" w:hAnsi="Arial" w:cs="Arial"/>
          <w:color w:val="000000"/>
          <w:sz w:val="16"/>
          <w:szCs w:val="16"/>
          <w:highlight w:val="yellow"/>
          <w:shd w:val="clear" w:color="auto" w:fill="FFFFFF"/>
        </w:rPr>
        <w:t>полные разъяснения</w:t>
      </w:r>
      <w:r w:rsidR="003E623B" w:rsidRPr="00FE44E6">
        <w:rPr>
          <w:rFonts w:ascii="Arial" w:hAnsi="Arial" w:cs="Arial"/>
          <w:color w:val="000000"/>
          <w:sz w:val="16"/>
          <w:szCs w:val="16"/>
          <w:shd w:val="clear" w:color="auto" w:fill="FFFFFF"/>
        </w:rPr>
        <w:t xml:space="preserve"> о характере, целях</w:t>
      </w:r>
      <w:r w:rsidR="00E40E7C">
        <w:rPr>
          <w:rFonts w:ascii="Arial" w:hAnsi="Arial" w:cs="Arial"/>
          <w:color w:val="000000"/>
          <w:sz w:val="16"/>
          <w:szCs w:val="16"/>
          <w:shd w:val="clear" w:color="auto" w:fill="FFFFFF"/>
        </w:rPr>
        <w:t>,</w:t>
      </w:r>
      <w:r w:rsidR="003E623B" w:rsidRPr="00FE44E6">
        <w:rPr>
          <w:rFonts w:ascii="Arial" w:hAnsi="Arial" w:cs="Arial"/>
          <w:color w:val="000000"/>
          <w:sz w:val="16"/>
          <w:szCs w:val="16"/>
          <w:shd w:val="clear" w:color="auto" w:fill="FFFFFF"/>
        </w:rPr>
        <w:t xml:space="preserve"> продолжительности, возможных неблагоприятных эффектах диагностических процедур, а также о </w:t>
      </w:r>
      <w:r w:rsidR="00E40E7C">
        <w:rPr>
          <w:rFonts w:ascii="Arial" w:hAnsi="Arial" w:cs="Arial"/>
          <w:color w:val="000000"/>
          <w:sz w:val="16"/>
          <w:szCs w:val="16"/>
          <w:shd w:val="clear" w:color="auto" w:fill="FFFFFF"/>
        </w:rPr>
        <w:t>ходе их проведения</w:t>
      </w:r>
      <w:r w:rsidR="003E623B" w:rsidRPr="00FE44E6">
        <w:rPr>
          <w:rFonts w:ascii="Arial" w:hAnsi="Arial" w:cs="Arial"/>
          <w:color w:val="000000"/>
          <w:sz w:val="16"/>
          <w:szCs w:val="16"/>
          <w:shd w:val="clear" w:color="auto" w:fill="FFFFFF"/>
        </w:rPr>
        <w:t xml:space="preserve">. </w:t>
      </w:r>
      <w:r w:rsidR="003E623B" w:rsidRPr="00FE44E6">
        <w:rPr>
          <w:rFonts w:ascii="Arial" w:hAnsi="Arial" w:cs="Arial"/>
          <w:color w:val="000000"/>
          <w:sz w:val="16"/>
          <w:szCs w:val="16"/>
          <w:highlight w:val="yellow"/>
          <w:shd w:val="clear" w:color="auto" w:fill="FFFFFF"/>
        </w:rPr>
        <w:t>Мне разъяснено</w:t>
      </w:r>
      <w:r w:rsidR="003E623B" w:rsidRPr="00FE44E6">
        <w:rPr>
          <w:rFonts w:ascii="Arial" w:hAnsi="Arial" w:cs="Arial"/>
          <w:color w:val="000000"/>
          <w:sz w:val="16"/>
          <w:szCs w:val="16"/>
          <w:shd w:val="clear" w:color="auto" w:fill="FFFFFF"/>
        </w:rPr>
        <w:t xml:space="preserve">, что </w:t>
      </w:r>
      <w:r w:rsidR="00E40E7C">
        <w:rPr>
          <w:rFonts w:ascii="Arial" w:hAnsi="Arial" w:cs="Arial"/>
          <w:color w:val="000000"/>
          <w:sz w:val="16"/>
          <w:szCs w:val="16"/>
          <w:shd w:val="clear" w:color="auto" w:fill="FFFFFF"/>
        </w:rPr>
        <w:t>необходимо</w:t>
      </w:r>
      <w:r w:rsidR="003E623B" w:rsidRPr="00FE44E6">
        <w:rPr>
          <w:rFonts w:ascii="Arial" w:hAnsi="Arial" w:cs="Arial"/>
          <w:color w:val="000000"/>
          <w:sz w:val="16"/>
          <w:szCs w:val="16"/>
          <w:shd w:val="clear" w:color="auto" w:fill="FFFFFF"/>
        </w:rPr>
        <w:t xml:space="preserve"> пройти обязательные диагностические исследования для назначения лечения, адекватного состоянию моего здоровья на настоящий момент. В процессе лечения могут проводиться дополнительные диагностические исследования, как для контроля лечения, так и для выявления </w:t>
      </w:r>
      <w:r w:rsidR="00A82172">
        <w:rPr>
          <w:rFonts w:ascii="Arial" w:hAnsi="Arial" w:cs="Arial"/>
          <w:color w:val="000000"/>
          <w:sz w:val="16"/>
          <w:szCs w:val="16"/>
          <w:shd w:val="clear" w:color="auto" w:fill="FFFFFF"/>
        </w:rPr>
        <w:t>сопутствующих</w:t>
      </w:r>
      <w:r w:rsidR="003E623B" w:rsidRPr="00FE44E6">
        <w:rPr>
          <w:rFonts w:ascii="Arial" w:hAnsi="Arial" w:cs="Arial"/>
          <w:color w:val="000000"/>
          <w:sz w:val="16"/>
          <w:szCs w:val="16"/>
          <w:shd w:val="clear" w:color="auto" w:fill="FFFFFF"/>
        </w:rPr>
        <w:t xml:space="preserve"> патологи</w:t>
      </w:r>
      <w:r w:rsidR="00A82172">
        <w:rPr>
          <w:rFonts w:ascii="Arial" w:hAnsi="Arial" w:cs="Arial"/>
          <w:color w:val="000000"/>
          <w:sz w:val="16"/>
          <w:szCs w:val="16"/>
          <w:shd w:val="clear" w:color="auto" w:fill="FFFFFF"/>
        </w:rPr>
        <w:t>й</w:t>
      </w:r>
      <w:r w:rsidR="003E623B" w:rsidRPr="00FE44E6">
        <w:rPr>
          <w:rFonts w:ascii="Arial" w:hAnsi="Arial" w:cs="Arial"/>
          <w:color w:val="000000"/>
          <w:sz w:val="16"/>
          <w:szCs w:val="16"/>
          <w:shd w:val="clear" w:color="auto" w:fill="FFFFFF"/>
        </w:rPr>
        <w:t xml:space="preserve">. </w:t>
      </w:r>
      <w:r w:rsidR="003C08C9" w:rsidRPr="003C08C9">
        <w:rPr>
          <w:rFonts w:ascii="Arial" w:hAnsi="Arial" w:cs="Arial"/>
          <w:color w:val="000000"/>
          <w:sz w:val="16"/>
          <w:szCs w:val="16"/>
          <w:highlight w:val="yellow"/>
          <w:shd w:val="clear" w:color="auto" w:fill="FFFFFF"/>
        </w:rPr>
        <w:t>Я полностью понимаю и отдаю себе отчет</w:t>
      </w:r>
      <w:r w:rsidR="003C08C9">
        <w:rPr>
          <w:rFonts w:ascii="Arial" w:hAnsi="Arial" w:cs="Arial"/>
          <w:color w:val="000000"/>
          <w:sz w:val="16"/>
          <w:szCs w:val="16"/>
          <w:shd w:val="clear" w:color="auto" w:fill="FFFFFF"/>
        </w:rPr>
        <w:t xml:space="preserve"> в том</w:t>
      </w:r>
      <w:r w:rsidR="003E623B" w:rsidRPr="00FE44E6">
        <w:rPr>
          <w:rFonts w:ascii="Arial" w:hAnsi="Arial" w:cs="Arial"/>
          <w:color w:val="000000"/>
          <w:sz w:val="16"/>
          <w:szCs w:val="16"/>
          <w:shd w:val="clear" w:color="auto" w:fill="FFFFFF"/>
        </w:rPr>
        <w:t xml:space="preserve">, что существует вероятность того, что во время осуществления основного плана лечения </w:t>
      </w:r>
      <w:r w:rsidR="00A82172">
        <w:rPr>
          <w:rFonts w:ascii="Arial" w:hAnsi="Arial" w:cs="Arial"/>
          <w:color w:val="000000"/>
          <w:sz w:val="16"/>
          <w:szCs w:val="16"/>
          <w:shd w:val="clear" w:color="auto" w:fill="FFFFFF"/>
        </w:rPr>
        <w:t xml:space="preserve">может </w:t>
      </w:r>
      <w:r w:rsidR="003E623B" w:rsidRPr="00FE44E6">
        <w:rPr>
          <w:rFonts w:ascii="Arial" w:hAnsi="Arial" w:cs="Arial"/>
          <w:color w:val="000000"/>
          <w:sz w:val="16"/>
          <w:szCs w:val="16"/>
          <w:shd w:val="clear" w:color="auto" w:fill="FFFFFF"/>
        </w:rPr>
        <w:t>выяснит</w:t>
      </w:r>
      <w:r w:rsidR="00A82172">
        <w:rPr>
          <w:rFonts w:ascii="Arial" w:hAnsi="Arial" w:cs="Arial"/>
          <w:color w:val="000000"/>
          <w:sz w:val="16"/>
          <w:szCs w:val="16"/>
          <w:shd w:val="clear" w:color="auto" w:fill="FFFFFF"/>
        </w:rPr>
        <w:t>ь</w:t>
      </w:r>
      <w:r w:rsidR="003E623B" w:rsidRPr="00FE44E6">
        <w:rPr>
          <w:rFonts w:ascii="Arial" w:hAnsi="Arial" w:cs="Arial"/>
          <w:color w:val="000000"/>
          <w:sz w:val="16"/>
          <w:szCs w:val="16"/>
          <w:shd w:val="clear" w:color="auto" w:fill="FFFFFF"/>
        </w:rPr>
        <w:t>ся необходимость в частичном или полном изменении данного плана лечения, включая дополнительные врачебные процедуры, которые невозможно достоверно и в полной мере предвидеть заранее</w:t>
      </w:r>
      <w:r w:rsidR="008575D4" w:rsidRPr="00FE44E6">
        <w:rPr>
          <w:rFonts w:ascii="Arial" w:hAnsi="Arial" w:cs="Arial"/>
          <w:color w:val="000000"/>
          <w:sz w:val="16"/>
          <w:szCs w:val="16"/>
          <w:shd w:val="clear" w:color="auto" w:fill="FFFFFF"/>
        </w:rPr>
        <w:t>, р</w:t>
      </w:r>
      <w:r w:rsidR="003E623B" w:rsidRPr="00FE44E6">
        <w:rPr>
          <w:rFonts w:ascii="Arial" w:hAnsi="Arial" w:cs="Arial"/>
          <w:color w:val="000000"/>
          <w:sz w:val="16"/>
          <w:szCs w:val="16"/>
          <w:shd w:val="clear" w:color="auto" w:fill="FFFFFF"/>
        </w:rPr>
        <w:t>иск при проведении лечения и возможные последств</w:t>
      </w:r>
      <w:r w:rsidR="003537EA" w:rsidRPr="00FE44E6">
        <w:rPr>
          <w:rFonts w:ascii="Arial" w:hAnsi="Arial" w:cs="Arial"/>
          <w:color w:val="000000"/>
          <w:sz w:val="16"/>
          <w:szCs w:val="16"/>
          <w:shd w:val="clear" w:color="auto" w:fill="FFFFFF"/>
        </w:rPr>
        <w:t>ия.</w:t>
      </w:r>
    </w:p>
    <w:p w14:paraId="0824499D" w14:textId="77777777" w:rsidR="00FE44E6" w:rsidRPr="00FE44E6" w:rsidRDefault="00FE44E6" w:rsidP="00FE44E6">
      <w:pPr>
        <w:pStyle w:val="a3"/>
        <w:shd w:val="clear" w:color="auto" w:fill="FFFFFF"/>
        <w:spacing w:before="0" w:beforeAutospacing="0" w:after="150" w:afterAutospacing="0"/>
        <w:jc w:val="both"/>
        <w:rPr>
          <w:rFonts w:ascii="Arial" w:hAnsi="Arial" w:cs="Arial"/>
          <w:color w:val="252A2F"/>
          <w:sz w:val="16"/>
          <w:szCs w:val="16"/>
        </w:rPr>
      </w:pPr>
      <w:r w:rsidRPr="00FE44E6">
        <w:rPr>
          <w:rFonts w:ascii="Arial" w:hAnsi="Arial" w:cs="Arial"/>
          <w:color w:val="252A2F"/>
          <w:sz w:val="16"/>
          <w:szCs w:val="16"/>
        </w:rPr>
        <w:t>_____________ (подпись) / ____________________________________________________ (расшифровка) / «____</w:t>
      </w:r>
      <w:proofErr w:type="gramStart"/>
      <w:r w:rsidRPr="00FE44E6">
        <w:rPr>
          <w:rFonts w:ascii="Arial" w:hAnsi="Arial" w:cs="Arial"/>
          <w:color w:val="252A2F"/>
          <w:sz w:val="16"/>
          <w:szCs w:val="16"/>
        </w:rPr>
        <w:t>_»_</w:t>
      </w:r>
      <w:proofErr w:type="gramEnd"/>
      <w:r w:rsidRPr="00FE44E6">
        <w:rPr>
          <w:rFonts w:ascii="Arial" w:hAnsi="Arial" w:cs="Arial"/>
          <w:color w:val="252A2F"/>
          <w:sz w:val="16"/>
          <w:szCs w:val="16"/>
        </w:rPr>
        <w:t>___________20_____ г.</w:t>
      </w:r>
    </w:p>
    <w:p w14:paraId="4A93AB77" w14:textId="6ACAB87B" w:rsidR="003E623B"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1. </w:t>
      </w:r>
      <w:r w:rsidRPr="00FE44E6">
        <w:rPr>
          <w:rFonts w:ascii="Arial" w:hAnsi="Arial" w:cs="Arial"/>
          <w:b/>
          <w:color w:val="000000"/>
          <w:sz w:val="16"/>
          <w:szCs w:val="16"/>
          <w:shd w:val="clear" w:color="auto" w:fill="FFFFFF"/>
        </w:rPr>
        <w:t>Размеры кариозной полости (в том числе и под старой пломбой) невозможно точно определить до ее раскрытия</w:t>
      </w:r>
      <w:r w:rsidRPr="00FE44E6">
        <w:rPr>
          <w:rFonts w:ascii="Arial" w:hAnsi="Arial" w:cs="Arial"/>
          <w:color w:val="000000"/>
          <w:sz w:val="16"/>
          <w:szCs w:val="16"/>
          <w:highlight w:val="darkGray"/>
          <w:shd w:val="clear" w:color="auto" w:fill="FFFFFF"/>
        </w:rPr>
        <w:t>.</w:t>
      </w:r>
      <w:r w:rsidRPr="00FE44E6">
        <w:rPr>
          <w:rFonts w:ascii="Arial" w:hAnsi="Arial" w:cs="Arial"/>
          <w:color w:val="000000"/>
          <w:sz w:val="16"/>
          <w:szCs w:val="16"/>
          <w:shd w:val="clear" w:color="auto" w:fill="FFFFFF"/>
        </w:rPr>
        <w:t xml:space="preserve"> Соответственно, говорить точно об объёмах и методах восстановления разрушенного зуба (пломба, вкладка, коронка) можно будет только после полного удаления кариозных тканей. В некоторых случаях зубы, имеющие значительные поражения, не могут быть восстановлены и подлежат удалению. </w:t>
      </w:r>
      <w:r w:rsidRPr="00FE44E6">
        <w:rPr>
          <w:rFonts w:ascii="Arial" w:hAnsi="Arial" w:cs="Arial"/>
          <w:b/>
          <w:color w:val="000000"/>
          <w:sz w:val="16"/>
          <w:szCs w:val="16"/>
          <w:shd w:val="clear" w:color="auto" w:fill="FFFFFF"/>
        </w:rPr>
        <w:t>При восстановлении эстетических показателей</w:t>
      </w:r>
      <w:r w:rsidR="002A21D4" w:rsidRPr="00FE44E6">
        <w:rPr>
          <w:rFonts w:ascii="Arial" w:hAnsi="Arial" w:cs="Arial"/>
          <w:b/>
          <w:color w:val="000000"/>
          <w:sz w:val="16"/>
          <w:szCs w:val="16"/>
          <w:shd w:val="clear" w:color="auto" w:fill="FFFFFF"/>
        </w:rPr>
        <w:t xml:space="preserve"> </w:t>
      </w:r>
      <w:r w:rsidR="002A21D4" w:rsidRPr="00FE44E6">
        <w:rPr>
          <w:rFonts w:ascii="Arial" w:hAnsi="Arial" w:cs="Arial"/>
          <w:color w:val="000000"/>
          <w:sz w:val="16"/>
          <w:szCs w:val="16"/>
          <w:shd w:val="clear" w:color="auto" w:fill="FFFFFF"/>
        </w:rPr>
        <w:t>врач</w:t>
      </w:r>
      <w:r w:rsidRPr="00FE44E6">
        <w:rPr>
          <w:rFonts w:ascii="Arial" w:hAnsi="Arial" w:cs="Arial"/>
          <w:color w:val="000000"/>
          <w:sz w:val="16"/>
          <w:szCs w:val="16"/>
          <w:shd w:val="clear" w:color="auto" w:fill="FFFFFF"/>
        </w:rPr>
        <w:t xml:space="preserve"> руководствуется классическими параметрами формы зубов, но часто объективные клинические данные пациента (цвет и объём оставшейся зубной ткани реставрируемого зуба, цвет и форма рядом стоящих зубов, состояние прикуса и т.д.), </w:t>
      </w:r>
      <w:r w:rsidRPr="00FE44E6">
        <w:rPr>
          <w:rFonts w:ascii="Arial" w:hAnsi="Arial" w:cs="Arial"/>
          <w:b/>
          <w:color w:val="000000"/>
          <w:sz w:val="16"/>
          <w:szCs w:val="16"/>
          <w:shd w:val="clear" w:color="auto" w:fill="FFFFFF"/>
        </w:rPr>
        <w:t>накладывают ограничения на достижение эстетического результата, ожидаемого пациентом</w:t>
      </w:r>
      <w:r w:rsidRPr="00FE44E6">
        <w:rPr>
          <w:rFonts w:ascii="Arial" w:hAnsi="Arial" w:cs="Arial"/>
          <w:color w:val="000000"/>
          <w:sz w:val="16"/>
          <w:szCs w:val="16"/>
          <w:shd w:val="clear" w:color="auto" w:fill="FFFFFF"/>
        </w:rPr>
        <w:t xml:space="preserve">. </w:t>
      </w:r>
      <w:r w:rsidRPr="00FE44E6">
        <w:rPr>
          <w:rFonts w:ascii="Arial" w:hAnsi="Arial" w:cs="Arial"/>
          <w:b/>
          <w:color w:val="000000"/>
          <w:sz w:val="16"/>
          <w:szCs w:val="16"/>
          <w:shd w:val="clear" w:color="auto" w:fill="FFFFFF"/>
        </w:rPr>
        <w:t>После постановки пломбы</w:t>
      </w:r>
      <w:r w:rsidRPr="00FE44E6">
        <w:rPr>
          <w:rFonts w:ascii="Arial" w:hAnsi="Arial" w:cs="Arial"/>
          <w:color w:val="000000"/>
          <w:sz w:val="16"/>
          <w:szCs w:val="16"/>
          <w:shd w:val="clear" w:color="auto" w:fill="FFFFFF"/>
        </w:rPr>
        <w:t xml:space="preserve"> в ходе лечения кариеса </w:t>
      </w:r>
      <w:r w:rsidRPr="00FE44E6">
        <w:rPr>
          <w:rFonts w:ascii="Arial" w:hAnsi="Arial" w:cs="Arial"/>
          <w:b/>
          <w:color w:val="000000"/>
          <w:sz w:val="16"/>
          <w:szCs w:val="16"/>
          <w:shd w:val="clear" w:color="auto" w:fill="FFFFFF"/>
        </w:rPr>
        <w:t>возможен временный дискомфорт в зубе</w:t>
      </w:r>
      <w:r w:rsidRPr="00FE44E6">
        <w:rPr>
          <w:rFonts w:ascii="Arial" w:hAnsi="Arial" w:cs="Arial"/>
          <w:color w:val="000000"/>
          <w:sz w:val="16"/>
          <w:szCs w:val="16"/>
          <w:shd w:val="clear" w:color="auto" w:fill="FFFFFF"/>
        </w:rPr>
        <w:t xml:space="preserve"> (</w:t>
      </w:r>
      <w:proofErr w:type="spellStart"/>
      <w:r w:rsidRPr="00FE44E6">
        <w:rPr>
          <w:rFonts w:ascii="Arial" w:hAnsi="Arial" w:cs="Arial"/>
          <w:color w:val="000000"/>
          <w:sz w:val="16"/>
          <w:szCs w:val="16"/>
          <w:shd w:val="clear" w:color="auto" w:fill="FFFFFF"/>
        </w:rPr>
        <w:t>постоперативная</w:t>
      </w:r>
      <w:proofErr w:type="spellEnd"/>
      <w:r w:rsidRPr="00FE44E6">
        <w:rPr>
          <w:rFonts w:ascii="Arial" w:hAnsi="Arial" w:cs="Arial"/>
          <w:color w:val="000000"/>
          <w:sz w:val="16"/>
          <w:szCs w:val="16"/>
          <w:shd w:val="clear" w:color="auto" w:fill="FFFFFF"/>
        </w:rPr>
        <w:t xml:space="preserve"> чувствительность). </w:t>
      </w:r>
      <w:r w:rsidRPr="00FE44E6">
        <w:rPr>
          <w:rFonts w:ascii="Arial" w:hAnsi="Arial" w:cs="Arial"/>
          <w:b/>
          <w:color w:val="000000"/>
          <w:sz w:val="16"/>
          <w:szCs w:val="16"/>
          <w:shd w:val="clear" w:color="auto" w:fill="FFFFFF"/>
        </w:rPr>
        <w:t>При постановке пломбы</w:t>
      </w:r>
      <w:r w:rsidRPr="00FE44E6">
        <w:rPr>
          <w:rFonts w:ascii="Arial" w:hAnsi="Arial" w:cs="Arial"/>
          <w:color w:val="000000"/>
          <w:sz w:val="16"/>
          <w:szCs w:val="16"/>
          <w:shd w:val="clear" w:color="auto" w:fill="FFFFFF"/>
        </w:rPr>
        <w:t xml:space="preserve"> в случае глубокого кариеса, в течение нескольких дней </w:t>
      </w:r>
      <w:r w:rsidRPr="00FE44E6">
        <w:rPr>
          <w:rFonts w:ascii="Arial" w:hAnsi="Arial" w:cs="Arial"/>
          <w:b/>
          <w:color w:val="000000"/>
          <w:sz w:val="16"/>
          <w:szCs w:val="16"/>
          <w:shd w:val="clear" w:color="auto" w:fill="FFFFFF"/>
        </w:rPr>
        <w:t>может появиться боль в зубе</w:t>
      </w:r>
      <w:r w:rsidRPr="00FE44E6">
        <w:rPr>
          <w:rFonts w:ascii="Arial" w:hAnsi="Arial" w:cs="Arial"/>
          <w:color w:val="000000"/>
          <w:sz w:val="16"/>
          <w:szCs w:val="16"/>
          <w:shd w:val="clear" w:color="auto" w:fill="FFFFFF"/>
        </w:rPr>
        <w:t xml:space="preserve">, если в пульпе уже есть необратимое воспаление, протекавшее до лечения бессимптомно. В этом случае потребуется эндодонтическое лечение зуба. </w:t>
      </w:r>
      <w:r w:rsidRPr="00FE44E6">
        <w:rPr>
          <w:rFonts w:ascii="Arial" w:hAnsi="Arial" w:cs="Arial"/>
          <w:b/>
          <w:color w:val="000000"/>
          <w:sz w:val="16"/>
          <w:szCs w:val="16"/>
          <w:shd w:val="clear" w:color="auto" w:fill="FFFFFF"/>
        </w:rPr>
        <w:t>При лечении кариеса</w:t>
      </w:r>
      <w:r w:rsidRPr="00FE44E6">
        <w:rPr>
          <w:rFonts w:ascii="Arial" w:hAnsi="Arial" w:cs="Arial"/>
          <w:color w:val="000000"/>
          <w:sz w:val="16"/>
          <w:szCs w:val="16"/>
          <w:shd w:val="clear" w:color="auto" w:fill="FFFFFF"/>
        </w:rPr>
        <w:t xml:space="preserve"> </w:t>
      </w:r>
      <w:r w:rsidRPr="00FE44E6">
        <w:rPr>
          <w:rFonts w:ascii="Arial" w:hAnsi="Arial" w:cs="Arial"/>
          <w:b/>
          <w:color w:val="000000"/>
          <w:sz w:val="16"/>
          <w:szCs w:val="16"/>
          <w:shd w:val="clear" w:color="auto" w:fill="FFFFFF"/>
        </w:rPr>
        <w:t>возможно вскрытие полости зуба</w:t>
      </w:r>
      <w:r w:rsidRPr="00FE44E6">
        <w:rPr>
          <w:rFonts w:ascii="Arial" w:hAnsi="Arial" w:cs="Arial"/>
          <w:color w:val="000000"/>
          <w:sz w:val="16"/>
          <w:szCs w:val="16"/>
          <w:shd w:val="clear" w:color="auto" w:fill="FFFFFF"/>
        </w:rPr>
        <w:t>, если между ней и кариозной полостью ткани полностью размягчены инфекционным процессом. В этом случае потребуется эндодонтическое лечение зуба.</w:t>
      </w:r>
    </w:p>
    <w:p w14:paraId="1E25D4F7" w14:textId="7E142431" w:rsidR="003E623B"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2. Имеется определенный процент (5-10%) неудач эндодонтического лечения, что может потребовать </w:t>
      </w:r>
      <w:proofErr w:type="spellStart"/>
      <w:r w:rsidRPr="00FE44E6">
        <w:rPr>
          <w:rFonts w:ascii="Arial" w:hAnsi="Arial" w:cs="Arial"/>
          <w:color w:val="000000"/>
          <w:sz w:val="16"/>
          <w:szCs w:val="16"/>
          <w:shd w:val="clear" w:color="auto" w:fill="FFFFFF"/>
        </w:rPr>
        <w:t>перелечивания</w:t>
      </w:r>
      <w:proofErr w:type="spellEnd"/>
      <w:r w:rsidRPr="00FE44E6">
        <w:rPr>
          <w:rFonts w:ascii="Arial" w:hAnsi="Arial" w:cs="Arial"/>
          <w:color w:val="000000"/>
          <w:sz w:val="16"/>
          <w:szCs w:val="16"/>
          <w:shd w:val="clear" w:color="auto" w:fill="FFFFFF"/>
        </w:rPr>
        <w:t xml:space="preserve"> корневых каналов в будущем, </w:t>
      </w:r>
      <w:proofErr w:type="spellStart"/>
      <w:r w:rsidRPr="00FE44E6">
        <w:rPr>
          <w:rFonts w:ascii="Arial" w:hAnsi="Arial" w:cs="Arial"/>
          <w:color w:val="000000"/>
          <w:sz w:val="16"/>
          <w:szCs w:val="16"/>
          <w:shd w:val="clear" w:color="auto" w:fill="FFFFFF"/>
        </w:rPr>
        <w:t>периапикальной</w:t>
      </w:r>
      <w:proofErr w:type="spellEnd"/>
      <w:r w:rsidRPr="00FE44E6">
        <w:rPr>
          <w:rFonts w:ascii="Arial" w:hAnsi="Arial" w:cs="Arial"/>
          <w:color w:val="000000"/>
          <w:sz w:val="16"/>
          <w:szCs w:val="16"/>
          <w:shd w:val="clear" w:color="auto" w:fill="FFFFFF"/>
        </w:rPr>
        <w:t xml:space="preserve"> хирургии и даже удаления зуба. </w:t>
      </w:r>
      <w:r w:rsidRPr="00FE44E6">
        <w:rPr>
          <w:rFonts w:ascii="Arial" w:hAnsi="Arial" w:cs="Arial"/>
          <w:b/>
          <w:color w:val="000000"/>
          <w:sz w:val="16"/>
          <w:szCs w:val="16"/>
          <w:shd w:val="clear" w:color="auto" w:fill="FFFFFF"/>
        </w:rPr>
        <w:t xml:space="preserve">В случае лечения каналов зубов с </w:t>
      </w:r>
      <w:proofErr w:type="spellStart"/>
      <w:r w:rsidRPr="00FE44E6">
        <w:rPr>
          <w:rFonts w:ascii="Arial" w:hAnsi="Arial" w:cs="Arial"/>
          <w:b/>
          <w:color w:val="000000"/>
          <w:sz w:val="16"/>
          <w:szCs w:val="16"/>
          <w:shd w:val="clear" w:color="auto" w:fill="FFFFFF"/>
        </w:rPr>
        <w:t>периапикальной</w:t>
      </w:r>
      <w:proofErr w:type="spellEnd"/>
      <w:r w:rsidRPr="00FE44E6">
        <w:rPr>
          <w:rFonts w:ascii="Arial" w:hAnsi="Arial" w:cs="Arial"/>
          <w:b/>
          <w:color w:val="000000"/>
          <w:sz w:val="16"/>
          <w:szCs w:val="16"/>
          <w:shd w:val="clear" w:color="auto" w:fill="FFFFFF"/>
        </w:rPr>
        <w:t xml:space="preserve"> патологией</w:t>
      </w:r>
      <w:r w:rsidRPr="00FE44E6">
        <w:rPr>
          <w:rFonts w:ascii="Arial" w:hAnsi="Arial" w:cs="Arial"/>
          <w:color w:val="000000"/>
          <w:sz w:val="16"/>
          <w:szCs w:val="16"/>
          <w:shd w:val="clear" w:color="auto" w:fill="FFFFFF"/>
        </w:rPr>
        <w:t xml:space="preserve"> (гранулёма, киста) </w:t>
      </w:r>
      <w:r w:rsidRPr="00FE44E6">
        <w:rPr>
          <w:rFonts w:ascii="Arial" w:hAnsi="Arial" w:cs="Arial"/>
          <w:b/>
          <w:color w:val="000000"/>
          <w:sz w:val="16"/>
          <w:szCs w:val="16"/>
          <w:shd w:val="clear" w:color="auto" w:fill="FFFFFF"/>
        </w:rPr>
        <w:t>можно говорит</w:t>
      </w:r>
      <w:r w:rsidR="002A21D4" w:rsidRPr="00FE44E6">
        <w:rPr>
          <w:rFonts w:ascii="Arial" w:hAnsi="Arial" w:cs="Arial"/>
          <w:b/>
          <w:color w:val="000000"/>
          <w:sz w:val="16"/>
          <w:szCs w:val="16"/>
          <w:shd w:val="clear" w:color="auto" w:fill="FFFFFF"/>
        </w:rPr>
        <w:t>ь</w:t>
      </w:r>
      <w:r w:rsidRPr="00FE44E6">
        <w:rPr>
          <w:rFonts w:ascii="Arial" w:hAnsi="Arial" w:cs="Arial"/>
          <w:b/>
          <w:color w:val="000000"/>
          <w:sz w:val="16"/>
          <w:szCs w:val="16"/>
          <w:shd w:val="clear" w:color="auto" w:fill="FFFFFF"/>
        </w:rPr>
        <w:t xml:space="preserve"> только об условном лечении без каких-либо гарантий</w:t>
      </w:r>
      <w:r w:rsidRPr="00FE44E6">
        <w:rPr>
          <w:rFonts w:ascii="Arial" w:hAnsi="Arial" w:cs="Arial"/>
          <w:color w:val="000000"/>
          <w:sz w:val="16"/>
          <w:szCs w:val="16"/>
          <w:shd w:val="clear" w:color="auto" w:fill="FFFFFF"/>
        </w:rPr>
        <w:t xml:space="preserve">. </w:t>
      </w:r>
      <w:r w:rsidR="002A21D4" w:rsidRPr="00FE44E6">
        <w:rPr>
          <w:rFonts w:ascii="Arial" w:hAnsi="Arial" w:cs="Arial"/>
          <w:b/>
          <w:color w:val="000000"/>
          <w:sz w:val="16"/>
          <w:szCs w:val="16"/>
          <w:shd w:val="clear" w:color="auto" w:fill="FFFFFF"/>
        </w:rPr>
        <w:t>Во время лечения корневых каналов</w:t>
      </w:r>
      <w:r w:rsidR="002A21D4" w:rsidRPr="00FE44E6">
        <w:rPr>
          <w:rFonts w:ascii="Arial" w:hAnsi="Arial" w:cs="Arial"/>
          <w:color w:val="000000"/>
          <w:sz w:val="16"/>
          <w:szCs w:val="16"/>
          <w:shd w:val="clear" w:color="auto" w:fill="FFFFFF"/>
        </w:rPr>
        <w:t xml:space="preserve"> </w:t>
      </w:r>
      <w:r w:rsidRPr="00FE44E6">
        <w:rPr>
          <w:rFonts w:ascii="Arial" w:hAnsi="Arial" w:cs="Arial"/>
          <w:b/>
          <w:color w:val="000000"/>
          <w:sz w:val="16"/>
          <w:szCs w:val="16"/>
          <w:shd w:val="clear" w:color="auto" w:fill="FFFFFF"/>
        </w:rPr>
        <w:t>возможна поломка инструментов</w:t>
      </w:r>
      <w:r w:rsidRPr="00FE44E6">
        <w:rPr>
          <w:rFonts w:ascii="Arial" w:hAnsi="Arial" w:cs="Arial"/>
          <w:color w:val="000000"/>
          <w:sz w:val="16"/>
          <w:szCs w:val="16"/>
          <w:shd w:val="clear" w:color="auto" w:fill="FFFFFF"/>
        </w:rPr>
        <w:t>, что может повлечь за собой невозможность их удаления из корневого канала, либо инструмент может перфорировать стенку корня. Хотя это происходит редко, тем не менее такие осложнения могут стать причиной неудачи эндодонтического лечения и повлечь за собой потерю зуба.</w:t>
      </w:r>
    </w:p>
    <w:p w14:paraId="2C67CE50" w14:textId="77777777" w:rsidR="00EB7A56"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3. При </w:t>
      </w:r>
      <w:proofErr w:type="spellStart"/>
      <w:r w:rsidRPr="00FE44E6">
        <w:rPr>
          <w:rFonts w:ascii="Arial" w:hAnsi="Arial" w:cs="Arial"/>
          <w:color w:val="000000"/>
          <w:sz w:val="16"/>
          <w:szCs w:val="16"/>
          <w:shd w:val="clear" w:color="auto" w:fill="FFFFFF"/>
        </w:rPr>
        <w:t>перелечивании</w:t>
      </w:r>
      <w:proofErr w:type="spellEnd"/>
      <w:r w:rsidRPr="00FE44E6">
        <w:rPr>
          <w:rFonts w:ascii="Arial" w:hAnsi="Arial" w:cs="Arial"/>
          <w:color w:val="000000"/>
          <w:sz w:val="16"/>
          <w:szCs w:val="16"/>
          <w:shd w:val="clear" w:color="auto" w:fill="FFFFFF"/>
        </w:rPr>
        <w:t xml:space="preserve"> корневых каналов процент успеха эндодонтического лечения значительно снижается, что связано: – с невозможностью удалить старую корневую пломбу, либо металлический или стекловолоконный штифт из корневого канала; – с сильной кальцификацией корневых каналов, что повышает вероятность возникновения различных осложнений (перфораций, поломки </w:t>
      </w:r>
      <w:r w:rsidRPr="00FE44E6">
        <w:rPr>
          <w:rFonts w:ascii="Arial" w:hAnsi="Arial" w:cs="Arial"/>
          <w:color w:val="000000"/>
          <w:sz w:val="16"/>
          <w:szCs w:val="16"/>
          <w:shd w:val="clear" w:color="auto" w:fill="FFFFFF"/>
        </w:rPr>
        <w:lastRenderedPageBreak/>
        <w:t>инструментов). При лечении искривлённых корневых каналов также имеется более высокий процент поломки инструментов, перфораций и переломов корня. Все эти сложные клинические ситуации могут повлиять на конечный результат эндодонтической терапии.</w:t>
      </w:r>
    </w:p>
    <w:p w14:paraId="2562B0F3" w14:textId="65BD6003" w:rsidR="00EB7A56"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4. Если возникает необходимость лечения корневых каналов зуба, покрытого одиночной коронкой, либо являющегося опорой несъёмного или съёмного протеза, то при создании доступа к корневым каналам данного зуба может произойти повреждение ортопедической конструкции (например, перелом коронки), либо может возникнуть необходимость снятия всей ортопедической конструкции (при этом также возможно её необратимое повреждение). Также, </w:t>
      </w:r>
      <w:r w:rsidRPr="00FE44E6">
        <w:rPr>
          <w:rFonts w:ascii="Arial" w:hAnsi="Arial" w:cs="Arial"/>
          <w:b/>
          <w:color w:val="000000"/>
          <w:sz w:val="16"/>
          <w:szCs w:val="16"/>
          <w:shd w:val="clear" w:color="auto" w:fill="FFFFFF"/>
        </w:rPr>
        <w:t>при попытке снять ортопедическую конструкцию может произойти перелом самого зуба, что может привести к его удалению</w:t>
      </w:r>
      <w:r w:rsidRPr="00FE44E6">
        <w:rPr>
          <w:rFonts w:ascii="Arial" w:hAnsi="Arial" w:cs="Arial"/>
          <w:color w:val="000000"/>
          <w:sz w:val="16"/>
          <w:szCs w:val="16"/>
          <w:shd w:val="clear" w:color="auto" w:fill="FFFFFF"/>
        </w:rPr>
        <w:t>.</w:t>
      </w:r>
    </w:p>
    <w:p w14:paraId="562B249B" w14:textId="3E0AC806" w:rsidR="00EB7A56"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5. Даже при успешном завершении эндодонтической терапии нельзя гарантировать, что этот зуб не подвергнется кариозному разрушению и перелому в будущем. </w:t>
      </w:r>
      <w:r w:rsidRPr="00FE44E6">
        <w:rPr>
          <w:rFonts w:ascii="Arial" w:hAnsi="Arial" w:cs="Arial"/>
          <w:b/>
          <w:color w:val="000000"/>
          <w:sz w:val="16"/>
          <w:szCs w:val="16"/>
          <w:shd w:val="clear" w:color="auto" w:fill="FFFFFF"/>
        </w:rPr>
        <w:t>Доктор также объяснил мне необходимость обязательного восстановления зуба после проведения эндодонтического лечения</w:t>
      </w:r>
      <w:r w:rsidR="00EB7A56" w:rsidRPr="00FE44E6">
        <w:rPr>
          <w:rFonts w:ascii="Arial" w:hAnsi="Arial" w:cs="Arial"/>
          <w:color w:val="000000"/>
          <w:sz w:val="16"/>
          <w:szCs w:val="16"/>
          <w:shd w:val="clear" w:color="auto" w:fill="FFFFFF"/>
        </w:rPr>
        <w:t xml:space="preserve"> </w:t>
      </w:r>
      <w:r w:rsidR="00EB7A56" w:rsidRPr="00FE44E6">
        <w:rPr>
          <w:rFonts w:ascii="Arial" w:hAnsi="Arial" w:cs="Arial"/>
          <w:b/>
          <w:color w:val="000000"/>
          <w:sz w:val="16"/>
          <w:szCs w:val="16"/>
          <w:shd w:val="clear" w:color="auto" w:fill="FFFFFF"/>
        </w:rPr>
        <w:t>ортопедическими конструкциями (накладки, вкладки, коронки)</w:t>
      </w:r>
      <w:r w:rsidRPr="00FE44E6">
        <w:rPr>
          <w:rFonts w:ascii="Arial" w:hAnsi="Arial" w:cs="Arial"/>
          <w:b/>
          <w:color w:val="000000"/>
          <w:sz w:val="16"/>
          <w:szCs w:val="16"/>
          <w:shd w:val="clear" w:color="auto" w:fill="FFFFFF"/>
        </w:rPr>
        <w:t>,</w:t>
      </w:r>
      <w:r w:rsidRPr="00FE44E6">
        <w:rPr>
          <w:rFonts w:ascii="Arial" w:hAnsi="Arial" w:cs="Arial"/>
          <w:color w:val="000000"/>
          <w:sz w:val="16"/>
          <w:szCs w:val="16"/>
          <w:shd w:val="clear" w:color="auto" w:fill="FFFFFF"/>
        </w:rPr>
        <w:t xml:space="preserve"> в противном случае последнее может потерпеть неудачу</w:t>
      </w:r>
      <w:r w:rsidR="00EB7A56" w:rsidRPr="00FE44E6">
        <w:rPr>
          <w:rFonts w:ascii="Arial" w:hAnsi="Arial" w:cs="Arial"/>
          <w:color w:val="000000"/>
          <w:sz w:val="16"/>
          <w:szCs w:val="16"/>
          <w:shd w:val="clear" w:color="auto" w:fill="FFFFFF"/>
        </w:rPr>
        <w:t xml:space="preserve"> (трещины, перелом, вывих), </w:t>
      </w:r>
      <w:r w:rsidRPr="00FE44E6">
        <w:rPr>
          <w:rFonts w:ascii="Arial" w:hAnsi="Arial" w:cs="Arial"/>
          <w:color w:val="000000"/>
          <w:sz w:val="16"/>
          <w:szCs w:val="16"/>
          <w:shd w:val="clear" w:color="auto" w:fill="FFFFFF"/>
        </w:rPr>
        <w:t>что может стать причиной потери зуба, либо потребовать</w:t>
      </w:r>
      <w:r w:rsidR="00EB7A56" w:rsidRPr="00FE44E6">
        <w:rPr>
          <w:rFonts w:ascii="Arial" w:hAnsi="Arial" w:cs="Arial"/>
          <w:color w:val="000000"/>
          <w:sz w:val="16"/>
          <w:szCs w:val="16"/>
          <w:shd w:val="clear" w:color="auto" w:fill="FFFFFF"/>
        </w:rPr>
        <w:t xml:space="preserve"> </w:t>
      </w:r>
      <w:proofErr w:type="spellStart"/>
      <w:r w:rsidR="00EB7A56" w:rsidRPr="00FE44E6">
        <w:rPr>
          <w:rFonts w:ascii="Arial" w:hAnsi="Arial" w:cs="Arial"/>
          <w:color w:val="000000"/>
          <w:sz w:val="16"/>
          <w:szCs w:val="16"/>
          <w:shd w:val="clear" w:color="auto" w:fill="FFFFFF"/>
        </w:rPr>
        <w:t>перелечивания</w:t>
      </w:r>
      <w:proofErr w:type="spellEnd"/>
      <w:r w:rsidR="00EB7A56" w:rsidRPr="00FE44E6">
        <w:rPr>
          <w:rFonts w:ascii="Arial" w:hAnsi="Arial" w:cs="Arial"/>
          <w:color w:val="000000"/>
          <w:sz w:val="16"/>
          <w:szCs w:val="16"/>
          <w:shd w:val="clear" w:color="auto" w:fill="FFFFFF"/>
        </w:rPr>
        <w:t xml:space="preserve"> корневых каналов</w:t>
      </w:r>
      <w:r w:rsidRPr="00FE44E6">
        <w:rPr>
          <w:rFonts w:ascii="Arial" w:hAnsi="Arial" w:cs="Arial"/>
          <w:color w:val="000000"/>
          <w:sz w:val="16"/>
          <w:szCs w:val="16"/>
          <w:shd w:val="clear" w:color="auto" w:fill="FFFFFF"/>
        </w:rPr>
        <w:t>. Кроме того, я понимаю необходимость рентгенологического контроля качества эндодонтического лечения в будущем и обязуюсь приходить на контрольные осмотры. Последствиями отказа от данного лечения могут быть: прогрессирование заболевания, развитие инфекционных осложнений, появление либо нарастание болевых ощущений, потеря зуба, а также системные проявления заболевания. Альтернативными методами лечения являются: удаление пораженного зуба (зубов), отсутствие лечения как такового. При отбеливании зубов невозможно оценить степень осветления зубов (зуба) до проведения курса отбеливания. Возможно, потребуется несколько курсов отбеливания для достижения желаемого результата. Для сохранения достигнутого результата необходимо периодически повторять курс отбеливания. Отбеливающий состав вызывает временное повышение чувствительности зубов.</w:t>
      </w:r>
    </w:p>
    <w:p w14:paraId="50282F57" w14:textId="69EFA663" w:rsidR="00EB7A56" w:rsidRPr="00FE44E6" w:rsidRDefault="00EB7A56"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6. </w:t>
      </w:r>
      <w:r w:rsidR="003C08C9">
        <w:rPr>
          <w:rFonts w:ascii="Arial" w:hAnsi="Arial" w:cs="Arial"/>
          <w:color w:val="000000"/>
          <w:sz w:val="16"/>
          <w:szCs w:val="16"/>
          <w:highlight w:val="yellow"/>
          <w:shd w:val="clear" w:color="auto" w:fill="FFFFFF"/>
        </w:rPr>
        <w:t>Даю свое</w:t>
      </w:r>
      <w:r w:rsidR="003E623B" w:rsidRPr="00FE44E6">
        <w:rPr>
          <w:rFonts w:ascii="Arial" w:hAnsi="Arial" w:cs="Arial"/>
          <w:color w:val="000000"/>
          <w:sz w:val="16"/>
          <w:szCs w:val="16"/>
          <w:highlight w:val="yellow"/>
          <w:shd w:val="clear" w:color="auto" w:fill="FFFFFF"/>
        </w:rPr>
        <w:t xml:space="preserve"> согласие на осуществление местной анестезии</w:t>
      </w:r>
      <w:r w:rsidR="003E623B" w:rsidRPr="00FE44E6">
        <w:rPr>
          <w:rFonts w:ascii="Arial" w:hAnsi="Arial" w:cs="Arial"/>
          <w:color w:val="000000"/>
          <w:sz w:val="16"/>
          <w:szCs w:val="16"/>
          <w:shd w:val="clear" w:color="auto" w:fill="FFFFFF"/>
        </w:rPr>
        <w:t xml:space="preserve">, мне ясны и понятны возможные риски и осложнения, связанные с местной анестезией: поломка иглы, боль и жжение при инъекции, длительная или постоянная парестезия, тризм, гематома, инфекция, отёк, повреждение и некроз тканей, парез лицевого нерва, системные, токсические, аллергические реакции (вплоть до анафилактического шока), травмирование мягких тканей щеки, языка, губы в результате </w:t>
      </w:r>
      <w:proofErr w:type="spellStart"/>
      <w:r w:rsidR="003E623B" w:rsidRPr="00FE44E6">
        <w:rPr>
          <w:rFonts w:ascii="Arial" w:hAnsi="Arial" w:cs="Arial"/>
          <w:color w:val="000000"/>
          <w:sz w:val="16"/>
          <w:szCs w:val="16"/>
          <w:shd w:val="clear" w:color="auto" w:fill="FFFFFF"/>
        </w:rPr>
        <w:t>накусывания</w:t>
      </w:r>
      <w:proofErr w:type="spellEnd"/>
      <w:r w:rsidR="003E623B" w:rsidRPr="00FE44E6">
        <w:rPr>
          <w:rFonts w:ascii="Arial" w:hAnsi="Arial" w:cs="Arial"/>
          <w:color w:val="000000"/>
          <w:sz w:val="16"/>
          <w:szCs w:val="16"/>
          <w:shd w:val="clear" w:color="auto" w:fill="FFFFFF"/>
        </w:rPr>
        <w:t xml:space="preserve"> во время действия анестезии при несоблюдении рекомендаций лечащего врача. Выбор анестезиологического </w:t>
      </w:r>
      <w:r w:rsidR="008732CF">
        <w:rPr>
          <w:rFonts w:ascii="Arial" w:hAnsi="Arial" w:cs="Arial"/>
          <w:color w:val="000000"/>
          <w:sz w:val="16"/>
          <w:szCs w:val="16"/>
          <w:shd w:val="clear" w:color="auto" w:fill="FFFFFF"/>
        </w:rPr>
        <w:t>препарата</w:t>
      </w:r>
      <w:r w:rsidR="003E623B" w:rsidRPr="00FE44E6">
        <w:rPr>
          <w:rFonts w:ascii="Arial" w:hAnsi="Arial" w:cs="Arial"/>
          <w:color w:val="000000"/>
          <w:sz w:val="16"/>
          <w:szCs w:val="16"/>
          <w:shd w:val="clear" w:color="auto" w:fill="FFFFFF"/>
        </w:rPr>
        <w:t xml:space="preserve"> я доверяю своему лечащему врачу, информирующему меня о последствиях и нежелательных результатах анестезии.</w:t>
      </w:r>
    </w:p>
    <w:p w14:paraId="30ACFF10" w14:textId="113EA4B2" w:rsidR="00EB7A56"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highlight w:val="yellow"/>
          <w:shd w:val="clear" w:color="auto" w:fill="FFFFFF"/>
        </w:rPr>
        <w:t xml:space="preserve">Я </w:t>
      </w:r>
      <w:r w:rsidR="00292DD8">
        <w:rPr>
          <w:rFonts w:ascii="Arial" w:hAnsi="Arial" w:cs="Arial"/>
          <w:color w:val="000000"/>
          <w:sz w:val="16"/>
          <w:szCs w:val="16"/>
          <w:highlight w:val="yellow"/>
          <w:shd w:val="clear" w:color="auto" w:fill="FFFFFF"/>
        </w:rPr>
        <w:t>проинформирован</w:t>
      </w:r>
      <w:r w:rsidRPr="00FE44E6">
        <w:rPr>
          <w:rFonts w:ascii="Arial" w:hAnsi="Arial" w:cs="Arial"/>
          <w:color w:val="000000"/>
          <w:sz w:val="16"/>
          <w:szCs w:val="16"/>
          <w:highlight w:val="yellow"/>
          <w:shd w:val="clear" w:color="auto" w:fill="FFFFFF"/>
        </w:rPr>
        <w:t xml:space="preserve">(а) </w:t>
      </w:r>
      <w:r w:rsidRPr="00FE44E6">
        <w:rPr>
          <w:rFonts w:ascii="Arial" w:hAnsi="Arial" w:cs="Arial"/>
          <w:color w:val="000000"/>
          <w:sz w:val="16"/>
          <w:szCs w:val="16"/>
          <w:shd w:val="clear" w:color="auto" w:fill="FFFFFF"/>
        </w:rPr>
        <w:t xml:space="preserve">о необходимости соблюдения мной режима в ходе лечения, регулярно принимать назначенные препараты, немедленно сообщать врачу о любом ухудшении моего самочувствия, согласовывать с врачом прием любых не прописанных препаратов, например, для лечения простуды, гриппа, головной боли и т.п. </w:t>
      </w:r>
      <w:r w:rsidRPr="00FE44E6">
        <w:rPr>
          <w:rFonts w:ascii="Arial" w:hAnsi="Arial" w:cs="Arial"/>
          <w:color w:val="000000"/>
          <w:sz w:val="16"/>
          <w:szCs w:val="16"/>
          <w:highlight w:val="yellow"/>
          <w:shd w:val="clear" w:color="auto" w:fill="FFFFFF"/>
        </w:rPr>
        <w:t>Я извещен(а)</w:t>
      </w:r>
      <w:r w:rsidRPr="00FE44E6">
        <w:rPr>
          <w:rFonts w:ascii="Arial" w:hAnsi="Arial" w:cs="Arial"/>
          <w:color w:val="000000"/>
          <w:sz w:val="16"/>
          <w:szCs w:val="16"/>
          <w:shd w:val="clear" w:color="auto" w:fill="FFFFFF"/>
        </w:rPr>
        <w:t>, что несоблюдение рекомендаций врача, режима приёма препаратов, бесконтрольное самолечение могут осложнить лечение и отрицательно сказаться на состоянии моего здоровья</w:t>
      </w:r>
      <w:r w:rsidRPr="00FE44E6">
        <w:rPr>
          <w:rFonts w:ascii="Arial" w:hAnsi="Arial" w:cs="Arial"/>
          <w:color w:val="000000"/>
          <w:sz w:val="16"/>
          <w:szCs w:val="16"/>
          <w:highlight w:val="yellow"/>
          <w:shd w:val="clear" w:color="auto" w:fill="FFFFFF"/>
        </w:rPr>
        <w:t>. Я подтверждаю</w:t>
      </w:r>
      <w:r w:rsidRPr="00FE44E6">
        <w:rPr>
          <w:rFonts w:ascii="Arial" w:hAnsi="Arial" w:cs="Arial"/>
          <w:color w:val="000000"/>
          <w:sz w:val="16"/>
          <w:szCs w:val="16"/>
          <w:shd w:val="clear" w:color="auto" w:fill="FFFFFF"/>
        </w:rPr>
        <w:t>, что предложенная мне анкета о перенесённых мною заболеваниях и имевших место осложнениях</w:t>
      </w:r>
      <w:r w:rsidR="00400540">
        <w:rPr>
          <w:rFonts w:ascii="Arial" w:hAnsi="Arial" w:cs="Arial"/>
          <w:color w:val="000000"/>
          <w:sz w:val="16"/>
          <w:szCs w:val="16"/>
          <w:shd w:val="clear" w:color="auto" w:fill="FFFFFF"/>
        </w:rPr>
        <w:t>,</w:t>
      </w:r>
      <w:r w:rsidRPr="00FE44E6">
        <w:rPr>
          <w:rFonts w:ascii="Arial" w:hAnsi="Arial" w:cs="Arial"/>
          <w:color w:val="000000"/>
          <w:sz w:val="16"/>
          <w:szCs w:val="16"/>
          <w:shd w:val="clear" w:color="auto" w:fill="FFFFFF"/>
        </w:rPr>
        <w:t xml:space="preserve"> заполнена мною лично</w:t>
      </w:r>
      <w:r w:rsidR="00400540">
        <w:rPr>
          <w:rFonts w:ascii="Arial" w:hAnsi="Arial" w:cs="Arial"/>
          <w:color w:val="000000"/>
          <w:sz w:val="16"/>
          <w:szCs w:val="16"/>
          <w:shd w:val="clear" w:color="auto" w:fill="FFFFFF"/>
        </w:rPr>
        <w:t>,</w:t>
      </w:r>
      <w:r w:rsidRPr="00FE44E6">
        <w:rPr>
          <w:rFonts w:ascii="Arial" w:hAnsi="Arial" w:cs="Arial"/>
          <w:color w:val="000000"/>
          <w:sz w:val="16"/>
          <w:szCs w:val="16"/>
          <w:shd w:val="clear" w:color="auto" w:fill="FFFFFF"/>
        </w:rPr>
        <w:t xml:space="preserve"> и содержащаяся в ней информация достоверна</w:t>
      </w:r>
      <w:r w:rsidRPr="00292DD8">
        <w:rPr>
          <w:rFonts w:ascii="Arial" w:hAnsi="Arial" w:cs="Arial"/>
          <w:color w:val="000000"/>
          <w:sz w:val="16"/>
          <w:szCs w:val="16"/>
          <w:highlight w:val="yellow"/>
          <w:shd w:val="clear" w:color="auto" w:fill="FFFFFF"/>
        </w:rPr>
        <w:t xml:space="preserve">. </w:t>
      </w:r>
      <w:r w:rsidR="00292DD8" w:rsidRPr="00292DD8">
        <w:rPr>
          <w:rFonts w:ascii="Arial" w:hAnsi="Arial" w:cs="Arial"/>
          <w:color w:val="000000"/>
          <w:sz w:val="16"/>
          <w:szCs w:val="16"/>
          <w:highlight w:val="yellow"/>
          <w:shd w:val="clear" w:color="auto" w:fill="FFFFFF"/>
        </w:rPr>
        <w:t>Я проинформирована</w:t>
      </w:r>
      <w:r w:rsidRPr="00FE44E6">
        <w:rPr>
          <w:rFonts w:ascii="Arial" w:hAnsi="Arial" w:cs="Arial"/>
          <w:color w:val="000000"/>
          <w:sz w:val="16"/>
          <w:szCs w:val="16"/>
          <w:shd w:val="clear" w:color="auto" w:fill="FFFFFF"/>
        </w:rPr>
        <w:t xml:space="preserve">, что медицинская услуга относится к категории опасных, и возможные осложнения в процессе лечения зависят не только от медицинского вмешательства, но и от состояния моего организма. </w:t>
      </w:r>
      <w:r w:rsidRPr="00FE44E6">
        <w:rPr>
          <w:rFonts w:ascii="Arial" w:hAnsi="Arial" w:cs="Arial"/>
          <w:color w:val="000000"/>
          <w:sz w:val="16"/>
          <w:szCs w:val="16"/>
          <w:highlight w:val="yellow"/>
          <w:shd w:val="clear" w:color="auto" w:fill="FFFFFF"/>
        </w:rPr>
        <w:t>Мне разъяснены</w:t>
      </w:r>
      <w:r w:rsidRPr="00FE44E6">
        <w:rPr>
          <w:rFonts w:ascii="Arial" w:hAnsi="Arial" w:cs="Arial"/>
          <w:color w:val="000000"/>
          <w:sz w:val="16"/>
          <w:szCs w:val="16"/>
          <w:shd w:val="clear" w:color="auto" w:fill="FFFFFF"/>
        </w:rPr>
        <w:t xml:space="preserve"> последствия моего отказа от медицинского вмешательства, в том числе течение заболевания.</w:t>
      </w:r>
    </w:p>
    <w:p w14:paraId="57D9BE06" w14:textId="77777777" w:rsidR="00F95599"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highlight w:val="yellow"/>
          <w:shd w:val="clear" w:color="auto" w:fill="FFFFFF"/>
        </w:rPr>
        <w:t>Мне известно, что отказ от медицинского вмешательства в соответствии с действующим законодательством оформляется в медицинской документации и подписывается мною, а также медицинским работником.</w:t>
      </w:r>
    </w:p>
    <w:tbl>
      <w:tblPr>
        <w:tblStyle w:val="a7"/>
        <w:tblW w:w="0" w:type="auto"/>
        <w:tblLook w:val="04A0" w:firstRow="1" w:lastRow="0" w:firstColumn="1" w:lastColumn="0" w:noHBand="0" w:noVBand="1"/>
      </w:tblPr>
      <w:tblGrid>
        <w:gridCol w:w="10456"/>
      </w:tblGrid>
      <w:tr w:rsidR="00F95599" w14:paraId="4990F1F6" w14:textId="77777777" w:rsidTr="00F95599">
        <w:trPr>
          <w:trHeight w:val="1211"/>
        </w:trPr>
        <w:tc>
          <w:tcPr>
            <w:tcW w:w="10456" w:type="dxa"/>
            <w:shd w:val="clear" w:color="auto" w:fill="F2F2F2" w:themeFill="background1" w:themeFillShade="F2"/>
          </w:tcPr>
          <w:p w14:paraId="29139612" w14:textId="5C85D5BE" w:rsidR="00F95599" w:rsidRDefault="00F95599" w:rsidP="00F3130C">
            <w:pPr>
              <w:rPr>
                <w:rFonts w:ascii="Arial" w:hAnsi="Arial" w:cs="Arial"/>
                <w:color w:val="000000"/>
                <w:sz w:val="16"/>
                <w:szCs w:val="16"/>
                <w:shd w:val="clear" w:color="auto" w:fill="FFFFFF"/>
              </w:rPr>
            </w:pPr>
            <w:r w:rsidRPr="00F3130C">
              <w:rPr>
                <w:rFonts w:ascii="Arial" w:hAnsi="Arial" w:cs="Arial"/>
                <w:color w:val="000000"/>
                <w:sz w:val="16"/>
                <w:szCs w:val="16"/>
              </w:rPr>
              <w:t>Информация о состоянии моего здоровья может быть сообщена:</w:t>
            </w:r>
            <w:r w:rsidRPr="00F3130C">
              <w:rPr>
                <w:rFonts w:ascii="Arial" w:hAnsi="Arial" w:cs="Arial"/>
                <w:color w:val="000000"/>
                <w:sz w:val="16"/>
                <w:szCs w:val="16"/>
              </w:rPr>
              <w:br/>
            </w:r>
          </w:p>
          <w:p w14:paraId="6F71037B" w14:textId="1565BBE2" w:rsidR="00F95599" w:rsidRDefault="00F95599" w:rsidP="00F95599">
            <w:pPr>
              <w:jc w:val="both"/>
              <w:rPr>
                <w:rFonts w:ascii="Arial" w:hAnsi="Arial" w:cs="Arial"/>
                <w:color w:val="000000"/>
                <w:sz w:val="16"/>
                <w:szCs w:val="16"/>
                <w:shd w:val="clear" w:color="auto" w:fill="FFFFFF"/>
              </w:rPr>
            </w:pPr>
            <w:r>
              <w:rPr>
                <w:rFonts w:ascii="Arial" w:hAnsi="Arial" w:cs="Arial"/>
                <w:color w:val="252A2F"/>
                <w:sz w:val="16"/>
                <w:szCs w:val="16"/>
              </w:rPr>
              <w:t xml:space="preserve"> Ф.И.О полност</w:t>
            </w:r>
            <w:r>
              <w:rPr>
                <w:rFonts w:ascii="Arial" w:hAnsi="Arial" w:cs="Arial"/>
                <w:color w:val="252A2F"/>
                <w:sz w:val="16"/>
                <w:szCs w:val="16"/>
              </w:rPr>
              <w:t xml:space="preserve">ью </w:t>
            </w:r>
            <w:r w:rsidRPr="00F51994">
              <w:rPr>
                <w:rFonts w:ascii="Arial" w:hAnsi="Arial" w:cs="Arial"/>
                <w:color w:val="252A2F"/>
                <w:sz w:val="16"/>
                <w:szCs w:val="16"/>
              </w:rPr>
              <w:t>__</w:t>
            </w:r>
            <w:r>
              <w:rPr>
                <w:rFonts w:ascii="Arial" w:hAnsi="Arial" w:cs="Arial"/>
                <w:color w:val="252A2F"/>
                <w:sz w:val="16"/>
                <w:szCs w:val="16"/>
              </w:rPr>
              <w:t>_________________________________________</w:t>
            </w:r>
            <w:r>
              <w:rPr>
                <w:rFonts w:ascii="Arial" w:hAnsi="Arial" w:cs="Arial"/>
                <w:color w:val="252A2F"/>
                <w:sz w:val="16"/>
                <w:szCs w:val="16"/>
              </w:rPr>
              <w:t>_</w:t>
            </w:r>
            <w:r w:rsidRPr="00F51994">
              <w:rPr>
                <w:rFonts w:ascii="Arial" w:hAnsi="Arial" w:cs="Arial"/>
                <w:color w:val="252A2F"/>
                <w:sz w:val="16"/>
                <w:szCs w:val="16"/>
              </w:rPr>
              <w:t>______________________</w:t>
            </w:r>
            <w:r>
              <w:rPr>
                <w:rFonts w:ascii="Arial" w:hAnsi="Arial" w:cs="Arial"/>
                <w:color w:val="252A2F"/>
                <w:sz w:val="16"/>
                <w:szCs w:val="16"/>
              </w:rPr>
              <w:t>_</w:t>
            </w:r>
            <w:r w:rsidRPr="00F51994">
              <w:rPr>
                <w:rFonts w:ascii="Arial" w:hAnsi="Arial" w:cs="Arial"/>
                <w:color w:val="252A2F"/>
                <w:sz w:val="16"/>
                <w:szCs w:val="16"/>
              </w:rPr>
              <w:t>__________________________</w:t>
            </w:r>
            <w:r>
              <w:rPr>
                <w:rFonts w:ascii="Arial" w:hAnsi="Arial" w:cs="Arial"/>
                <w:color w:val="252A2F"/>
                <w:sz w:val="16"/>
                <w:szCs w:val="16"/>
              </w:rPr>
              <w:t>______</w:t>
            </w:r>
            <w:r>
              <w:rPr>
                <w:rFonts w:ascii="Arial" w:hAnsi="Arial" w:cs="Arial"/>
                <w:color w:val="252A2F"/>
                <w:sz w:val="16"/>
                <w:szCs w:val="16"/>
              </w:rPr>
              <w:t xml:space="preserve"> </w:t>
            </w:r>
            <w:r>
              <w:rPr>
                <w:rFonts w:ascii="Arial" w:hAnsi="Arial" w:cs="Arial"/>
                <w:color w:val="252A2F"/>
                <w:sz w:val="16"/>
                <w:szCs w:val="16"/>
              </w:rPr>
              <w:br/>
            </w:r>
            <w:r>
              <w:rPr>
                <w:rFonts w:ascii="Arial" w:hAnsi="Arial" w:cs="Arial"/>
                <w:color w:val="252A2F"/>
                <w:sz w:val="16"/>
                <w:szCs w:val="16"/>
              </w:rPr>
              <w:br/>
            </w:r>
            <w:r>
              <w:rPr>
                <w:rFonts w:ascii="Arial" w:hAnsi="Arial" w:cs="Arial"/>
                <w:color w:val="252A2F"/>
                <w:sz w:val="16"/>
                <w:szCs w:val="16"/>
              </w:rPr>
              <w:t>телефон: __________________________________</w:t>
            </w:r>
          </w:p>
          <w:p w14:paraId="77CB33D9" w14:textId="77777777" w:rsidR="00F95599" w:rsidRDefault="00F95599" w:rsidP="00FE44E6">
            <w:pPr>
              <w:jc w:val="both"/>
              <w:rPr>
                <w:rFonts w:ascii="Arial" w:hAnsi="Arial" w:cs="Arial"/>
                <w:color w:val="000000"/>
                <w:sz w:val="16"/>
                <w:szCs w:val="16"/>
                <w:shd w:val="clear" w:color="auto" w:fill="FFFFFF"/>
              </w:rPr>
            </w:pPr>
          </w:p>
        </w:tc>
      </w:tr>
    </w:tbl>
    <w:p w14:paraId="22C8949D" w14:textId="20304ED7" w:rsidR="008B30A8" w:rsidRDefault="003A05D3" w:rsidP="00FE44E6">
      <w:pPr>
        <w:jc w:val="both"/>
        <w:rPr>
          <w:rFonts w:ascii="Arial" w:hAnsi="Arial" w:cs="Arial"/>
          <w:color w:val="000000"/>
          <w:sz w:val="16"/>
          <w:szCs w:val="16"/>
          <w:shd w:val="clear" w:color="auto" w:fill="FFFFFF"/>
        </w:rPr>
      </w:pPr>
      <w:r>
        <w:rPr>
          <w:rFonts w:ascii="Arial" w:hAnsi="Arial" w:cs="Arial"/>
          <w:color w:val="000000"/>
          <w:sz w:val="16"/>
          <w:szCs w:val="16"/>
          <w:highlight w:val="green"/>
          <w:shd w:val="clear" w:color="auto" w:fill="FFFFFF"/>
        </w:rPr>
        <w:br/>
      </w:r>
      <w:r w:rsidR="003E623B" w:rsidRPr="00FE44E6">
        <w:rPr>
          <w:rFonts w:ascii="Arial" w:hAnsi="Arial" w:cs="Arial"/>
          <w:color w:val="000000"/>
          <w:sz w:val="16"/>
          <w:szCs w:val="16"/>
          <w:highlight w:val="yellow"/>
          <w:shd w:val="clear" w:color="auto" w:fill="FFFFFF"/>
        </w:rPr>
        <w:t>Я имел(а) возможность задать интересующие меня вопросы</w:t>
      </w:r>
      <w:r w:rsidR="003E623B" w:rsidRPr="00FE44E6">
        <w:rPr>
          <w:rFonts w:ascii="Arial" w:hAnsi="Arial" w:cs="Arial"/>
          <w:color w:val="000000"/>
          <w:sz w:val="16"/>
          <w:szCs w:val="16"/>
          <w:shd w:val="clear" w:color="auto" w:fill="FFFFFF"/>
        </w:rPr>
        <w:t xml:space="preserve"> касательно состояния моего здоровья, заболевания и лечения и получил(а) на них удовлетворительные ответы. </w:t>
      </w:r>
      <w:r w:rsidR="003E623B" w:rsidRPr="00FE44E6">
        <w:rPr>
          <w:rFonts w:ascii="Arial" w:hAnsi="Arial" w:cs="Arial"/>
          <w:color w:val="000000"/>
          <w:sz w:val="16"/>
          <w:szCs w:val="16"/>
          <w:highlight w:val="yellow"/>
          <w:shd w:val="clear" w:color="auto" w:fill="FFFFFF"/>
        </w:rPr>
        <w:t>Я получил(а) информацию</w:t>
      </w:r>
      <w:r w:rsidR="003E623B" w:rsidRPr="00FE44E6">
        <w:rPr>
          <w:rFonts w:ascii="Arial" w:hAnsi="Arial" w:cs="Arial"/>
          <w:color w:val="000000"/>
          <w:sz w:val="16"/>
          <w:szCs w:val="16"/>
          <w:shd w:val="clear" w:color="auto" w:fill="FFFFFF"/>
        </w:rPr>
        <w:t xml:space="preserve"> об альтернативных методах лечения, а также об их примерной стоимости.</w:t>
      </w:r>
    </w:p>
    <w:p w14:paraId="6243C7CE" w14:textId="64E79193" w:rsidR="003E623B" w:rsidRPr="00FE44E6" w:rsidRDefault="003E623B" w:rsidP="00FE44E6">
      <w:pPr>
        <w:jc w:val="both"/>
        <w:rPr>
          <w:rFonts w:ascii="Arial" w:hAnsi="Arial" w:cs="Arial"/>
          <w:color w:val="000000"/>
          <w:sz w:val="16"/>
          <w:szCs w:val="16"/>
          <w:shd w:val="clear" w:color="auto" w:fill="FFFFFF"/>
        </w:rPr>
      </w:pPr>
      <w:r w:rsidRPr="00FE44E6">
        <w:rPr>
          <w:rFonts w:ascii="Arial" w:hAnsi="Arial" w:cs="Arial"/>
          <w:color w:val="000000"/>
          <w:sz w:val="16"/>
          <w:szCs w:val="16"/>
          <w:shd w:val="clear" w:color="auto" w:fill="FFFFFF"/>
        </w:rPr>
        <w:t xml:space="preserve"> </w:t>
      </w:r>
      <w:r w:rsidRPr="00FE44E6">
        <w:rPr>
          <w:rFonts w:ascii="Arial" w:hAnsi="Arial" w:cs="Arial"/>
          <w:color w:val="000000"/>
          <w:sz w:val="16"/>
          <w:szCs w:val="16"/>
          <w:highlight w:val="yellow"/>
          <w:shd w:val="clear" w:color="auto" w:fill="FFFFFF"/>
        </w:rPr>
        <w:t>Я разрешаю</w:t>
      </w:r>
      <w:r w:rsidRPr="00FE44E6">
        <w:rPr>
          <w:rFonts w:ascii="Arial" w:hAnsi="Arial" w:cs="Arial"/>
          <w:color w:val="000000"/>
          <w:sz w:val="16"/>
          <w:szCs w:val="16"/>
          <w:shd w:val="clear" w:color="auto" w:fill="FFFFFF"/>
        </w:rPr>
        <w:t xml:space="preserve"> </w:t>
      </w:r>
      <w:r w:rsidR="008B30A8">
        <w:rPr>
          <w:rFonts w:ascii="Arial" w:hAnsi="Arial" w:cs="Arial"/>
          <w:color w:val="000000"/>
          <w:sz w:val="16"/>
          <w:szCs w:val="16"/>
          <w:shd w:val="clear" w:color="auto" w:fill="FFFFFF"/>
        </w:rPr>
        <w:t xml:space="preserve">/ </w:t>
      </w:r>
      <w:r w:rsidRPr="00FE44E6">
        <w:rPr>
          <w:rFonts w:ascii="Arial" w:hAnsi="Arial" w:cs="Arial"/>
          <w:color w:val="000000"/>
          <w:sz w:val="16"/>
          <w:szCs w:val="16"/>
          <w:shd w:val="clear" w:color="auto" w:fill="FFFFFF"/>
        </w:rPr>
        <w:t>не разрешаю</w:t>
      </w:r>
      <w:r w:rsidR="008B30A8">
        <w:rPr>
          <w:rFonts w:ascii="Arial" w:hAnsi="Arial" w:cs="Arial"/>
          <w:color w:val="000000"/>
          <w:sz w:val="16"/>
          <w:szCs w:val="16"/>
          <w:shd w:val="clear" w:color="auto" w:fill="FFFFFF"/>
        </w:rPr>
        <w:t xml:space="preserve"> (нужное подчеркнуть)</w:t>
      </w:r>
      <w:r w:rsidRPr="00FE44E6">
        <w:rPr>
          <w:rFonts w:ascii="Arial" w:hAnsi="Arial" w:cs="Arial"/>
          <w:color w:val="000000"/>
          <w:sz w:val="16"/>
          <w:szCs w:val="16"/>
          <w:shd w:val="clear" w:color="auto" w:fill="FFFFFF"/>
        </w:rPr>
        <w:t xml:space="preserve"> использовать </w:t>
      </w:r>
      <w:r w:rsidR="005A13A0" w:rsidRPr="00FE44E6">
        <w:rPr>
          <w:rFonts w:ascii="Arial" w:hAnsi="Arial" w:cs="Arial"/>
          <w:color w:val="000000"/>
          <w:sz w:val="16"/>
          <w:szCs w:val="16"/>
          <w:shd w:val="clear" w:color="auto" w:fill="FFFFFF"/>
        </w:rPr>
        <w:t>фотоотчет</w:t>
      </w:r>
      <w:r w:rsidRPr="00FE44E6">
        <w:rPr>
          <w:rFonts w:ascii="Arial" w:hAnsi="Arial" w:cs="Arial"/>
          <w:color w:val="000000"/>
          <w:sz w:val="16"/>
          <w:szCs w:val="16"/>
          <w:shd w:val="clear" w:color="auto" w:fill="FFFFFF"/>
        </w:rPr>
        <w:t xml:space="preserve"> о своем заболевании</w:t>
      </w:r>
      <w:r w:rsidR="005A13A0" w:rsidRPr="00FE44E6">
        <w:rPr>
          <w:rFonts w:ascii="Arial" w:hAnsi="Arial" w:cs="Arial"/>
          <w:color w:val="000000"/>
          <w:sz w:val="16"/>
          <w:szCs w:val="16"/>
          <w:shd w:val="clear" w:color="auto" w:fill="FFFFFF"/>
        </w:rPr>
        <w:t xml:space="preserve"> и состоянии полости рта</w:t>
      </w:r>
      <w:r w:rsidRPr="00FE44E6">
        <w:rPr>
          <w:rFonts w:ascii="Arial" w:hAnsi="Arial" w:cs="Arial"/>
          <w:color w:val="000000"/>
          <w:sz w:val="16"/>
          <w:szCs w:val="16"/>
          <w:shd w:val="clear" w:color="auto" w:fill="FFFFFF"/>
        </w:rPr>
        <w:t xml:space="preserve"> в научных целях, использовать эти сведения в учебном процессе, для публикации в научной литературе</w:t>
      </w:r>
      <w:r w:rsidR="005A13A0" w:rsidRPr="00FE44E6">
        <w:rPr>
          <w:rFonts w:ascii="Arial" w:hAnsi="Arial" w:cs="Arial"/>
          <w:color w:val="000000"/>
          <w:sz w:val="16"/>
          <w:szCs w:val="16"/>
          <w:shd w:val="clear" w:color="auto" w:fill="FFFFFF"/>
        </w:rPr>
        <w:t>, а также в портфолио врача и клиники.</w:t>
      </w:r>
    </w:p>
    <w:p w14:paraId="6B3840E9" w14:textId="47068E89" w:rsidR="004E2026" w:rsidRPr="00FE44E6" w:rsidRDefault="00FE44E6" w:rsidP="00FE44E6">
      <w:pPr>
        <w:pStyle w:val="a3"/>
        <w:shd w:val="clear" w:color="auto" w:fill="FFFFFF"/>
        <w:spacing w:before="0" w:beforeAutospacing="0" w:after="150" w:afterAutospacing="0"/>
        <w:jc w:val="both"/>
        <w:rPr>
          <w:rFonts w:ascii="Arial" w:hAnsi="Arial" w:cs="Arial"/>
          <w:color w:val="252A2F"/>
          <w:sz w:val="16"/>
          <w:szCs w:val="16"/>
        </w:rPr>
      </w:pPr>
      <w:r w:rsidRPr="00FE44E6">
        <w:rPr>
          <w:rFonts w:ascii="Arial" w:hAnsi="Arial" w:cs="Arial"/>
          <w:color w:val="252A2F"/>
          <w:sz w:val="16"/>
          <w:szCs w:val="16"/>
        </w:rPr>
        <w:t>_____________ (подпись) / ____________________________________________________ (расшифровка) / «____</w:t>
      </w:r>
      <w:proofErr w:type="gramStart"/>
      <w:r w:rsidRPr="00FE44E6">
        <w:rPr>
          <w:rFonts w:ascii="Arial" w:hAnsi="Arial" w:cs="Arial"/>
          <w:color w:val="252A2F"/>
          <w:sz w:val="16"/>
          <w:szCs w:val="16"/>
        </w:rPr>
        <w:t>_»_</w:t>
      </w:r>
      <w:proofErr w:type="gramEnd"/>
      <w:r w:rsidRPr="00FE44E6">
        <w:rPr>
          <w:rFonts w:ascii="Arial" w:hAnsi="Arial" w:cs="Arial"/>
          <w:color w:val="252A2F"/>
          <w:sz w:val="16"/>
          <w:szCs w:val="16"/>
        </w:rPr>
        <w:t>___________20_____ г.</w:t>
      </w:r>
    </w:p>
    <w:sectPr w:rsidR="004E2026" w:rsidRPr="00FE44E6" w:rsidSect="00857419">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0A"/>
    <w:rsid w:val="000A7033"/>
    <w:rsid w:val="001833F0"/>
    <w:rsid w:val="002860B4"/>
    <w:rsid w:val="00292DD8"/>
    <w:rsid w:val="002A21D4"/>
    <w:rsid w:val="002E1483"/>
    <w:rsid w:val="003537EA"/>
    <w:rsid w:val="003A05D3"/>
    <w:rsid w:val="003C08C9"/>
    <w:rsid w:val="003E623B"/>
    <w:rsid w:val="00400540"/>
    <w:rsid w:val="004E2026"/>
    <w:rsid w:val="005172A5"/>
    <w:rsid w:val="005A13A0"/>
    <w:rsid w:val="007758BB"/>
    <w:rsid w:val="007B60CC"/>
    <w:rsid w:val="008111EB"/>
    <w:rsid w:val="00857419"/>
    <w:rsid w:val="008575D4"/>
    <w:rsid w:val="008732CF"/>
    <w:rsid w:val="008B30A8"/>
    <w:rsid w:val="009645A1"/>
    <w:rsid w:val="009C79F5"/>
    <w:rsid w:val="00A3670A"/>
    <w:rsid w:val="00A82172"/>
    <w:rsid w:val="00B42EDF"/>
    <w:rsid w:val="00BC48EC"/>
    <w:rsid w:val="00BC5FA5"/>
    <w:rsid w:val="00C90A0D"/>
    <w:rsid w:val="00DF7CF4"/>
    <w:rsid w:val="00E17B90"/>
    <w:rsid w:val="00E40E7C"/>
    <w:rsid w:val="00EB7A56"/>
    <w:rsid w:val="00EC52CD"/>
    <w:rsid w:val="00F3130C"/>
    <w:rsid w:val="00F95599"/>
    <w:rsid w:val="00FE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352A"/>
  <w15:chartTrackingRefBased/>
  <w15:docId w15:val="{8667757A-19AB-4B2E-B171-39A6D575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75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6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8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C7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E623B"/>
    <w:rPr>
      <w:rFonts w:asciiTheme="majorHAnsi" w:eastAsiaTheme="majorEastAsia" w:hAnsiTheme="majorHAnsi" w:cstheme="majorBidi"/>
      <w:color w:val="2E74B5" w:themeColor="accent1" w:themeShade="BF"/>
      <w:sz w:val="26"/>
      <w:szCs w:val="26"/>
    </w:rPr>
  </w:style>
  <w:style w:type="character" w:customStyle="1" w:styleId="copyright-span">
    <w:name w:val="copyright-span"/>
    <w:basedOn w:val="a0"/>
    <w:rsid w:val="003E623B"/>
  </w:style>
  <w:style w:type="character" w:styleId="a4">
    <w:name w:val="Hyperlink"/>
    <w:basedOn w:val="a0"/>
    <w:uiPriority w:val="99"/>
    <w:semiHidden/>
    <w:unhideWhenUsed/>
    <w:rsid w:val="003E623B"/>
    <w:rPr>
      <w:color w:val="0000FF"/>
      <w:u w:val="single"/>
    </w:rPr>
  </w:style>
  <w:style w:type="paragraph" w:styleId="a5">
    <w:name w:val="Balloon Text"/>
    <w:basedOn w:val="a"/>
    <w:link w:val="a6"/>
    <w:uiPriority w:val="99"/>
    <w:semiHidden/>
    <w:unhideWhenUsed/>
    <w:rsid w:val="004E20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2026"/>
    <w:rPr>
      <w:rFonts w:ascii="Segoe UI" w:hAnsi="Segoe UI" w:cs="Segoe UI"/>
      <w:sz w:val="18"/>
      <w:szCs w:val="18"/>
    </w:rPr>
  </w:style>
  <w:style w:type="table" w:styleId="a7">
    <w:name w:val="Table Grid"/>
    <w:basedOn w:val="a1"/>
    <w:uiPriority w:val="39"/>
    <w:rsid w:val="00EC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0877">
      <w:bodyDiv w:val="1"/>
      <w:marLeft w:val="0"/>
      <w:marRight w:val="0"/>
      <w:marTop w:val="0"/>
      <w:marBottom w:val="0"/>
      <w:divBdr>
        <w:top w:val="none" w:sz="0" w:space="0" w:color="auto"/>
        <w:left w:val="none" w:sz="0" w:space="0" w:color="auto"/>
        <w:bottom w:val="none" w:sz="0" w:space="0" w:color="auto"/>
        <w:right w:val="none" w:sz="0" w:space="0" w:color="auto"/>
      </w:divBdr>
    </w:div>
    <w:div w:id="974405495">
      <w:bodyDiv w:val="1"/>
      <w:marLeft w:val="0"/>
      <w:marRight w:val="0"/>
      <w:marTop w:val="0"/>
      <w:marBottom w:val="0"/>
      <w:divBdr>
        <w:top w:val="none" w:sz="0" w:space="0" w:color="auto"/>
        <w:left w:val="none" w:sz="0" w:space="0" w:color="auto"/>
        <w:bottom w:val="none" w:sz="0" w:space="0" w:color="auto"/>
        <w:right w:val="none" w:sz="0" w:space="0" w:color="auto"/>
      </w:divBdr>
    </w:div>
    <w:div w:id="20038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2</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Iana Kaiumova</cp:lastModifiedBy>
  <cp:revision>35</cp:revision>
  <cp:lastPrinted>2024-04-22T13:48:00Z</cp:lastPrinted>
  <dcterms:created xsi:type="dcterms:W3CDTF">2021-05-30T08:13:00Z</dcterms:created>
  <dcterms:modified xsi:type="dcterms:W3CDTF">2024-04-22T13:51:00Z</dcterms:modified>
</cp:coreProperties>
</file>